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9" w:type="pct"/>
        <w:jc w:val="center"/>
        <w:tblInd w:w="-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4482"/>
      </w:tblGrid>
      <w:tr w:rsidR="00E72077" w:rsidRPr="00E72077" w:rsidTr="000A4FDF">
        <w:trPr>
          <w:trHeight w:val="257"/>
          <w:jc w:val="center"/>
        </w:trPr>
        <w:tc>
          <w:tcPr>
            <w:tcW w:w="57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2077" w:rsidRPr="00E72077" w:rsidRDefault="00E72077" w:rsidP="00E72077">
            <w:pPr>
              <w:spacing w:after="0" w:line="240" w:lineRule="auto"/>
              <w:ind w:left="423"/>
              <w:rPr>
                <w:rFonts w:ascii="Calibri" w:eastAsia="Calibri" w:hAnsi="Calibri" w:cs="Times New Roman"/>
                <w:color w:val="000099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E72077" w:rsidRPr="00E72077" w:rsidRDefault="00E72077" w:rsidP="00E72077">
            <w:pPr>
              <w:spacing w:after="0" w:line="240" w:lineRule="auto"/>
              <w:ind w:left="423"/>
              <w:jc w:val="right"/>
              <w:rPr>
                <w:rFonts w:ascii="Calibri" w:eastAsia="Calibri" w:hAnsi="Calibri" w:cs="Times New Roman"/>
                <w:color w:val="000099"/>
                <w:sz w:val="20"/>
                <w:szCs w:val="20"/>
                <w:lang w:eastAsia="ru-RU"/>
              </w:rPr>
            </w:pPr>
          </w:p>
        </w:tc>
      </w:tr>
    </w:tbl>
    <w:p w:rsidR="00E72077" w:rsidRDefault="00E72077" w:rsidP="00E7207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</w:p>
    <w:p w:rsidR="00E72077" w:rsidRPr="00E72077" w:rsidRDefault="00E72077" w:rsidP="00E7207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E72077"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Южная Индия</w:t>
      </w:r>
      <w:r w:rsidR="000A4FDF" w:rsidRPr="000A4FDF"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. </w:t>
      </w:r>
      <w:proofErr w:type="spellStart"/>
      <w:r w:rsidRPr="00E72077"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Керала</w:t>
      </w:r>
      <w:proofErr w:type="spellEnd"/>
      <w:r w:rsidR="000A4FDF" w:rsidRPr="000A4FDF"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0A4FDF" w:rsidRPr="000A4FDF" w:rsidRDefault="000A4FDF" w:rsidP="000A4FDF">
      <w:pPr>
        <w:widowControl w:val="0"/>
        <w:suppressAutoHyphens/>
        <w:spacing w:before="105" w:after="105" w:line="240" w:lineRule="auto"/>
        <w:jc w:val="center"/>
        <w:rPr>
          <w:rFonts w:ascii="Calibri" w:eastAsia="Times New Roman" w:hAnsi="Calibri" w:cs="Arial"/>
          <w:b/>
          <w:color w:val="FF3300"/>
          <w:sz w:val="40"/>
          <w:szCs w:val="40"/>
          <w:u w:val="single"/>
          <w:lang w:eastAsia="ru-RU"/>
        </w:rPr>
      </w:pPr>
      <w:r w:rsidRPr="000A4FDF">
        <w:rPr>
          <w:rFonts w:ascii="Calibri" w:eastAsia="Times New Roman" w:hAnsi="Calibri" w:cs="Arial"/>
          <w:b/>
          <w:color w:val="FF3300"/>
          <w:sz w:val="40"/>
          <w:szCs w:val="40"/>
          <w:u w:val="single"/>
          <w:lang w:eastAsia="ru-RU"/>
        </w:rPr>
        <w:t>!!! ЛУЧШИЕ КОНТРАКТНЫЕ ЦЕНЫ, ВСЕГДА АКТУАЛЬНЫЕ СПЕЦПРЕДЛОЖЕНИЯ, ЗНАНИЕ СТРАНЫ И  ЛИЧНЫЙ ОПЫТ ПУТЕШЕСТВИЙ!!!</w:t>
      </w:r>
    </w:p>
    <w:p w:rsidR="00E72077" w:rsidRDefault="00E72077" w:rsidP="00E72077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E720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B0D79C" wp14:editId="734C5236">
            <wp:extent cx="2519916" cy="1773404"/>
            <wp:effectExtent l="0" t="0" r="0" b="0"/>
            <wp:docPr id="8" name="Рисунок 8" descr="Описание: http://anapa-zagranka.ru/wp-content/uploads/2014/02/%D0%98%D0%BD%D0%B4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anapa-zagranka.ru/wp-content/uploads/2014/02/%D0%98%D0%BD%D0%B4%D0%B8%D1%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16" cy="17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0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D7020A" wp14:editId="2475DBBA">
            <wp:extent cx="1562986" cy="1762888"/>
            <wp:effectExtent l="0" t="0" r="0" b="8890"/>
            <wp:docPr id="9" name="Рисунок 9" descr="Описание: http://www.icstrvl.ru/data/2013/06/21/3265570890/3Bethsaida%20Hermitag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icstrvl.ru/data/2013/06/21/3265570890/3Bethsaida%20Hermitage%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95" cy="17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0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AC49FA" wp14:editId="479EBF8E">
            <wp:extent cx="1754372" cy="1775637"/>
            <wp:effectExtent l="0" t="0" r="0" b="0"/>
            <wp:docPr id="7" name="Рисунок 7" descr="Описание: http://swami.ru/sites/swami.ru/files/blog-images/%5by%5d-4-18/abhyangam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swami.ru/sites/swami.ru/files/blog-images/%5by%5d-4-18/abhyangam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2" cy="17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77" w:rsidRDefault="00E72077" w:rsidP="00E72077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0A4FDF" w:rsidRPr="000A4FDF" w:rsidRDefault="000A4FDF" w:rsidP="000A4FDF">
      <w:pPr>
        <w:spacing w:after="0" w:line="240" w:lineRule="auto"/>
        <w:jc w:val="center"/>
        <w:rPr>
          <w:rFonts w:ascii="Arial" w:eastAsia="Calibri" w:hAnsi="Arial" w:cs="Arial"/>
          <w:b/>
          <w:i/>
          <w:color w:val="33CC33"/>
          <w:sz w:val="44"/>
          <w:szCs w:val="44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E72077">
        <w:rPr>
          <w:rFonts w:ascii="Arial" w:eastAsia="Calibri" w:hAnsi="Arial" w:cs="Arial"/>
          <w:b/>
          <w:i/>
          <w:color w:val="33CC33"/>
          <w:sz w:val="44"/>
          <w:szCs w:val="44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АЮРВЕДИЧЕСКИЕ ПРОГРАММЫ </w:t>
      </w:r>
    </w:p>
    <w:p w:rsidR="000A4FDF" w:rsidRPr="00E72077" w:rsidRDefault="000A4FDF" w:rsidP="00E72077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3351"/>
        <w:gridCol w:w="20"/>
        <w:gridCol w:w="7"/>
        <w:gridCol w:w="1521"/>
        <w:gridCol w:w="36"/>
        <w:gridCol w:w="1824"/>
        <w:gridCol w:w="55"/>
        <w:gridCol w:w="1973"/>
        <w:gridCol w:w="14"/>
        <w:gridCol w:w="1655"/>
      </w:tblGrid>
      <w:tr w:rsidR="00E72077" w:rsidRPr="00E72077" w:rsidTr="00E72077"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850AA5" w:rsidRDefault="00850AA5" w:rsidP="00E72077">
            <w:pPr>
              <w:jc w:val="center"/>
              <w:rPr>
                <w:rFonts w:ascii="Arial" w:hAnsi="Arial" w:cs="Arial"/>
                <w:b/>
                <w:color w:val="0066FF"/>
                <w:sz w:val="36"/>
                <w:szCs w:val="36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66FF"/>
                <w:sz w:val="36"/>
                <w:szCs w:val="36"/>
                <w:u w:val="single"/>
                <w:lang w:val="en-US"/>
              </w:rPr>
              <w:t>Papukutty</w:t>
            </w:r>
            <w:proofErr w:type="spellEnd"/>
            <w:r>
              <w:rPr>
                <w:rFonts w:ascii="Arial" w:hAnsi="Arial" w:cs="Arial"/>
                <w:b/>
                <w:color w:val="0066FF"/>
                <w:sz w:val="36"/>
                <w:szCs w:val="36"/>
                <w:u w:val="single"/>
                <w:lang w:val="en-US"/>
              </w:rPr>
              <w:t xml:space="preserve"> Beach Resort 2-3*</w:t>
            </w: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lang w:val="en-US"/>
              </w:rPr>
            </w:pPr>
            <w:hyperlink r:id="rId9" w:history="1">
              <w:r w:rsidRPr="00E72077">
                <w:rPr>
                  <w:rFonts w:ascii="Arial" w:hAnsi="Arial" w:cs="Arial"/>
                  <w:b/>
                  <w:color w:val="0066FF"/>
                  <w:u w:val="single"/>
                  <w:lang w:val="en-US"/>
                </w:rPr>
                <w:t>www.pappukuttybeachresort.com</w:t>
              </w:r>
            </w:hyperlink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72077">
              <w:rPr>
                <w:rFonts w:ascii="Arial" w:hAnsi="Arial" w:cs="Arial"/>
                <w:b/>
                <w:color w:val="002060"/>
              </w:rPr>
              <w:t xml:space="preserve">Расположен в </w:t>
            </w:r>
            <w:proofErr w:type="spellStart"/>
            <w:r w:rsidRPr="00E72077">
              <w:rPr>
                <w:rFonts w:ascii="Arial" w:hAnsi="Arial" w:cs="Arial"/>
                <w:b/>
                <w:color w:val="002060"/>
              </w:rPr>
              <w:t>Керале</w:t>
            </w:r>
            <w:proofErr w:type="spellEnd"/>
            <w:r w:rsidRPr="00E72077">
              <w:rPr>
                <w:rFonts w:ascii="Arial" w:hAnsi="Arial" w:cs="Arial"/>
                <w:b/>
                <w:color w:val="002060"/>
              </w:rPr>
              <w:t>, ближайший а/</w:t>
            </w:r>
            <w:proofErr w:type="gramStart"/>
            <w:r w:rsidRPr="00E72077">
              <w:rPr>
                <w:rFonts w:ascii="Arial" w:hAnsi="Arial" w:cs="Arial"/>
                <w:b/>
                <w:color w:val="002060"/>
              </w:rPr>
              <w:t>п</w:t>
            </w:r>
            <w:proofErr w:type="gramEnd"/>
            <w:r w:rsidRPr="00E72077">
              <w:rPr>
                <w:rFonts w:ascii="Arial" w:hAnsi="Arial" w:cs="Arial"/>
                <w:b/>
                <w:color w:val="002060"/>
              </w:rPr>
              <w:t xml:space="preserve"> прибытия </w:t>
            </w:r>
            <w:proofErr w:type="spellStart"/>
            <w:r w:rsidRPr="00E72077">
              <w:rPr>
                <w:rFonts w:ascii="Arial" w:hAnsi="Arial" w:cs="Arial"/>
                <w:b/>
                <w:color w:val="002060"/>
              </w:rPr>
              <w:t>Тривандрум</w:t>
            </w:r>
            <w:proofErr w:type="spellEnd"/>
            <w:r w:rsidRPr="00E72077">
              <w:rPr>
                <w:rFonts w:ascii="Arial" w:hAnsi="Arial" w:cs="Arial"/>
                <w:b/>
                <w:color w:val="002060"/>
              </w:rPr>
              <w:t>. Отличный вари</w:t>
            </w:r>
            <w:r w:rsidRPr="00E72077">
              <w:rPr>
                <w:rFonts w:ascii="Arial" w:hAnsi="Arial" w:cs="Arial"/>
                <w:b/>
                <w:color w:val="002060"/>
              </w:rPr>
              <w:t>а</w:t>
            </w:r>
            <w:r w:rsidRPr="00E72077">
              <w:rPr>
                <w:rFonts w:ascii="Arial" w:hAnsi="Arial" w:cs="Arial"/>
                <w:b/>
                <w:color w:val="002060"/>
              </w:rPr>
              <w:t>нт бюджетного отдыха. Скромный отель, расположен в 20 метрах от моря</w:t>
            </w:r>
            <w:proofErr w:type="gramStart"/>
            <w:r w:rsidRPr="00E72077">
              <w:rPr>
                <w:rFonts w:ascii="Arial" w:hAnsi="Arial" w:cs="Arial"/>
                <w:b/>
                <w:color w:val="002060"/>
              </w:rPr>
              <w:t xml:space="preserve"> ,</w:t>
            </w:r>
            <w:proofErr w:type="gramEnd"/>
            <w:r w:rsidRPr="00E72077">
              <w:rPr>
                <w:rFonts w:ascii="Arial" w:hAnsi="Arial" w:cs="Arial"/>
                <w:b/>
                <w:color w:val="002060"/>
              </w:rPr>
              <w:t xml:space="preserve"> в отеле работает </w:t>
            </w:r>
            <w:proofErr w:type="spellStart"/>
            <w:r w:rsidRPr="00E72077">
              <w:rPr>
                <w:rFonts w:ascii="Arial" w:hAnsi="Arial" w:cs="Arial"/>
                <w:b/>
                <w:color w:val="002060"/>
              </w:rPr>
              <w:t>аюрведический</w:t>
            </w:r>
            <w:proofErr w:type="spellEnd"/>
            <w:r w:rsidRPr="00E72077">
              <w:rPr>
                <w:rFonts w:ascii="Arial" w:hAnsi="Arial" w:cs="Arial"/>
                <w:b/>
                <w:color w:val="002060"/>
              </w:rPr>
              <w:t xml:space="preserve"> центр и центр йоги. Для </w:t>
            </w:r>
            <w:proofErr w:type="gramStart"/>
            <w:r w:rsidRPr="00E72077">
              <w:rPr>
                <w:rFonts w:ascii="Arial" w:hAnsi="Arial" w:cs="Arial"/>
                <w:b/>
                <w:color w:val="002060"/>
              </w:rPr>
              <w:t>гостей</w:t>
            </w:r>
            <w:proofErr w:type="gramEnd"/>
            <w:r w:rsidRPr="00E72077">
              <w:rPr>
                <w:rFonts w:ascii="Arial" w:hAnsi="Arial" w:cs="Arial"/>
                <w:b/>
                <w:color w:val="002060"/>
              </w:rPr>
              <w:t xml:space="preserve"> которые предпочитают  активный, веселый отдых. Вокруг масса ресторанчиков, магазинчиков сувенирных лавок. </w:t>
            </w:r>
          </w:p>
        </w:tc>
      </w:tr>
      <w:tr w:rsidR="00E72077" w:rsidRPr="00E72077" w:rsidTr="005A4C62">
        <w:tc>
          <w:tcPr>
            <w:tcW w:w="3371" w:type="dxa"/>
            <w:gridSpan w:val="2"/>
            <w:vMerge w:val="restart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u w:val="single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</w:rPr>
              <w:t>ТИП</w:t>
            </w: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НОМЕРА</w:t>
            </w:r>
          </w:p>
        </w:tc>
        <w:tc>
          <w:tcPr>
            <w:tcW w:w="7085" w:type="dxa"/>
            <w:gridSpan w:val="8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E72077">
              <w:rPr>
                <w:rFonts w:ascii="Arial" w:hAnsi="Arial" w:cs="Arial"/>
                <w:b/>
                <w:color w:val="000080"/>
              </w:rPr>
              <w:t xml:space="preserve">ПЕРИОД </w:t>
            </w: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>01.02 – 31.03.2016</w:t>
            </w:r>
          </w:p>
        </w:tc>
      </w:tr>
      <w:tr w:rsidR="00E72077" w:rsidRPr="00E72077" w:rsidTr="005A4C62">
        <w:tc>
          <w:tcPr>
            <w:tcW w:w="3371" w:type="dxa"/>
            <w:gridSpan w:val="2"/>
            <w:vMerge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</w:p>
        </w:tc>
        <w:tc>
          <w:tcPr>
            <w:tcW w:w="3443" w:type="dxa"/>
            <w:gridSpan w:val="5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8/7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ночей</w:t>
            </w:r>
          </w:p>
        </w:tc>
        <w:tc>
          <w:tcPr>
            <w:tcW w:w="3642" w:type="dxa"/>
            <w:gridSpan w:val="3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15/14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ночей</w:t>
            </w:r>
          </w:p>
        </w:tc>
      </w:tr>
      <w:tr w:rsidR="00E72077" w:rsidRPr="00E72077" w:rsidTr="005A4C62">
        <w:tc>
          <w:tcPr>
            <w:tcW w:w="3371" w:type="dxa"/>
            <w:gridSpan w:val="2"/>
            <w:vMerge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</w:p>
        </w:tc>
        <w:tc>
          <w:tcPr>
            <w:tcW w:w="1564" w:type="dxa"/>
            <w:gridSpan w:val="3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879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  <w:tc>
          <w:tcPr>
            <w:tcW w:w="1987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655" w:type="dxa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</w:tr>
      <w:tr w:rsidR="00E72077" w:rsidRPr="00E72077" w:rsidTr="005A4C62">
        <w:tc>
          <w:tcPr>
            <w:tcW w:w="3371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rPr>
                <w:rFonts w:ascii="Arial" w:eastAsia="Times New Roman" w:hAnsi="Arial" w:cs="Arial"/>
                <w:b/>
                <w:color w:val="002060"/>
              </w:rPr>
            </w:pPr>
            <w:proofErr w:type="spellStart"/>
            <w:r w:rsidRPr="00E72077">
              <w:rPr>
                <w:rFonts w:ascii="Arial" w:eastAsia="Times New Roman" w:hAnsi="Arial" w:cs="Arial"/>
                <w:b/>
                <w:color w:val="002060"/>
              </w:rPr>
              <w:t>Sea</w:t>
            </w:r>
            <w:proofErr w:type="spellEnd"/>
            <w:r w:rsidRPr="00E72077">
              <w:rPr>
                <w:rFonts w:ascii="Arial" w:eastAsia="Times New Roman" w:hAnsi="Arial" w:cs="Arial"/>
                <w:b/>
                <w:color w:val="002060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color w:val="002060"/>
              </w:rPr>
              <w:t>Flower</w:t>
            </w:r>
            <w:proofErr w:type="spellEnd"/>
          </w:p>
        </w:tc>
        <w:tc>
          <w:tcPr>
            <w:tcW w:w="1564" w:type="dxa"/>
            <w:gridSpan w:val="3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79</w:t>
            </w:r>
          </w:p>
        </w:tc>
        <w:tc>
          <w:tcPr>
            <w:tcW w:w="1879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79</w:t>
            </w:r>
          </w:p>
        </w:tc>
        <w:tc>
          <w:tcPr>
            <w:tcW w:w="1987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79</w:t>
            </w:r>
          </w:p>
        </w:tc>
        <w:tc>
          <w:tcPr>
            <w:tcW w:w="1655" w:type="dxa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1 2</w:t>
            </w:r>
            <w:r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6</w:t>
            </w: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4</w:t>
            </w:r>
          </w:p>
        </w:tc>
      </w:tr>
      <w:tr w:rsidR="00E72077" w:rsidRPr="00E72077" w:rsidTr="005A4C62">
        <w:tc>
          <w:tcPr>
            <w:tcW w:w="3371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rPr>
                <w:rFonts w:ascii="Arial" w:eastAsia="Times New Roman" w:hAnsi="Arial" w:cs="Arial"/>
                <w:b/>
                <w:color w:val="002060"/>
              </w:rPr>
            </w:pPr>
            <w:proofErr w:type="spellStart"/>
            <w:r w:rsidRPr="00E72077">
              <w:rPr>
                <w:rFonts w:ascii="Arial" w:eastAsia="Times New Roman" w:hAnsi="Arial" w:cs="Arial"/>
                <w:b/>
                <w:color w:val="002060"/>
              </w:rPr>
              <w:t>Sea</w:t>
            </w:r>
            <w:proofErr w:type="spellEnd"/>
            <w:r w:rsidRPr="00E72077">
              <w:rPr>
                <w:rFonts w:ascii="Arial" w:eastAsia="Times New Roman" w:hAnsi="Arial" w:cs="Arial"/>
                <w:b/>
                <w:color w:val="002060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color w:val="002060"/>
              </w:rPr>
              <w:t>Coast</w:t>
            </w:r>
            <w:proofErr w:type="spellEnd"/>
          </w:p>
        </w:tc>
        <w:tc>
          <w:tcPr>
            <w:tcW w:w="1564" w:type="dxa"/>
            <w:gridSpan w:val="3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699</w:t>
            </w:r>
          </w:p>
        </w:tc>
        <w:tc>
          <w:tcPr>
            <w:tcW w:w="1879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89</w:t>
            </w:r>
          </w:p>
        </w:tc>
        <w:tc>
          <w:tcPr>
            <w:tcW w:w="1987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89</w:t>
            </w:r>
            <w:r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5</w:t>
            </w:r>
          </w:p>
        </w:tc>
        <w:tc>
          <w:tcPr>
            <w:tcW w:w="1655" w:type="dxa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1 2</w:t>
            </w:r>
            <w:r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79</w:t>
            </w:r>
          </w:p>
        </w:tc>
      </w:tr>
      <w:tr w:rsidR="00E72077" w:rsidRPr="00E72077" w:rsidTr="00E72077">
        <w:tc>
          <w:tcPr>
            <w:tcW w:w="10456" w:type="dxa"/>
            <w:gridSpan w:val="10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Указанная стоимость в </w:t>
            </w:r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USD</w:t>
            </w:r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Долларах США / за Номер </w:t>
            </w:r>
          </w:p>
          <w:p w:rsidR="00E72077" w:rsidRPr="00E72077" w:rsidRDefault="00E72077" w:rsidP="005A4C62">
            <w:pPr>
              <w:rPr>
                <w:rFonts w:ascii="Arial" w:eastAsia="Times New Roman" w:hAnsi="Arial" w:cs="Arial"/>
                <w:b/>
                <w:iCs/>
                <w:color w:val="000080"/>
                <w:u w:val="single"/>
              </w:rPr>
            </w:pPr>
            <w:r w:rsidRPr="00E72077">
              <w:rPr>
                <w:rFonts w:ascii="Arial" w:eastAsia="Times New Roman" w:hAnsi="Arial" w:cs="Arial"/>
                <w:b/>
                <w:iCs/>
                <w:color w:val="000080"/>
                <w:u w:val="single"/>
              </w:rPr>
              <w:t>Стоимость включает:</w:t>
            </w:r>
          </w:p>
          <w:p w:rsidR="00E72077" w:rsidRPr="00E72077" w:rsidRDefault="00E72077" w:rsidP="005A4C62">
            <w:pPr>
              <w:rPr>
                <w:rFonts w:ascii="Arial" w:eastAsia="Times New Roman" w:hAnsi="Arial" w:cs="Arial"/>
                <w:iCs/>
                <w:color w:val="000080"/>
              </w:rPr>
            </w:pPr>
            <w:r>
              <w:rPr>
                <w:rFonts w:ascii="Arial" w:eastAsia="Times New Roman" w:hAnsi="Arial" w:cs="Arial"/>
                <w:iCs/>
                <w:color w:val="000080"/>
              </w:rPr>
              <w:t xml:space="preserve">проживание </w:t>
            </w:r>
            <w:r w:rsidRPr="00E72077">
              <w:rPr>
                <w:rFonts w:ascii="Arial" w:eastAsia="Times New Roman" w:hAnsi="Arial" w:cs="Arial"/>
                <w:iCs/>
                <w:color w:val="000080"/>
              </w:rPr>
              <w:t xml:space="preserve"> в номере выбранной категории,</w:t>
            </w:r>
          </w:p>
          <w:p w:rsidR="00E72077" w:rsidRPr="00E72077" w:rsidRDefault="00E72077" w:rsidP="005A4C62">
            <w:pPr>
              <w:rPr>
                <w:rFonts w:ascii="Arial" w:eastAsia="Times New Roman" w:hAnsi="Arial" w:cs="Arial"/>
                <w:iCs/>
                <w:color w:val="000080"/>
              </w:rPr>
            </w:pPr>
            <w:proofErr w:type="spellStart"/>
            <w:r w:rsidRPr="00E72077">
              <w:rPr>
                <w:rFonts w:ascii="Arial" w:eastAsia="Times New Roman" w:hAnsi="Arial" w:cs="Arial"/>
                <w:iCs/>
                <w:color w:val="000080"/>
              </w:rPr>
              <w:t>аюрведическое</w:t>
            </w:r>
            <w:proofErr w:type="spellEnd"/>
            <w:r w:rsidRPr="00E72077">
              <w:rPr>
                <w:rFonts w:ascii="Arial" w:eastAsia="Times New Roman" w:hAnsi="Arial" w:cs="Arial"/>
                <w:iCs/>
                <w:color w:val="000080"/>
              </w:rPr>
              <w:t xml:space="preserve"> лечение </w:t>
            </w:r>
            <w:proofErr w:type="gramStart"/>
            <w:r w:rsidRPr="00E72077">
              <w:rPr>
                <w:rFonts w:ascii="Arial" w:eastAsia="Times New Roman" w:hAnsi="Arial" w:cs="Arial"/>
                <w:iCs/>
                <w:color w:val="000080"/>
              </w:rPr>
              <w:t xml:space="preserve">( </w:t>
            </w:r>
            <w:proofErr w:type="gramEnd"/>
            <w:r w:rsidRPr="00E72077">
              <w:rPr>
                <w:rFonts w:ascii="Arial" w:eastAsia="Times New Roman" w:hAnsi="Arial" w:cs="Arial"/>
                <w:iCs/>
                <w:color w:val="000080"/>
              </w:rPr>
              <w:t>ежедневно 2 процедуры)</w:t>
            </w:r>
          </w:p>
          <w:p w:rsidR="00E72077" w:rsidRPr="00E72077" w:rsidRDefault="00E72077" w:rsidP="005A4C62">
            <w:pPr>
              <w:rPr>
                <w:rFonts w:ascii="Arial" w:eastAsia="Times New Roman" w:hAnsi="Arial" w:cs="Arial"/>
                <w:iCs/>
                <w:color w:val="000080"/>
              </w:rPr>
            </w:pPr>
            <w:r w:rsidRPr="00E72077">
              <w:rPr>
                <w:rFonts w:ascii="Arial" w:eastAsia="Times New Roman" w:hAnsi="Arial" w:cs="Arial"/>
                <w:iCs/>
                <w:color w:val="000080"/>
              </w:rPr>
              <w:t xml:space="preserve">диетическое </w:t>
            </w:r>
            <w:proofErr w:type="spellStart"/>
            <w:r w:rsidRPr="00E72077">
              <w:rPr>
                <w:rFonts w:ascii="Arial" w:eastAsia="Times New Roman" w:hAnsi="Arial" w:cs="Arial"/>
                <w:iCs/>
                <w:color w:val="000080"/>
              </w:rPr>
              <w:t>аюрведическое</w:t>
            </w:r>
            <w:proofErr w:type="spellEnd"/>
            <w:r w:rsidRPr="00E72077">
              <w:rPr>
                <w:rFonts w:ascii="Arial" w:eastAsia="Times New Roman" w:hAnsi="Arial" w:cs="Arial"/>
                <w:iCs/>
                <w:color w:val="000080"/>
              </w:rPr>
              <w:t xml:space="preserve">  питание (полный пансион), вода, соки, чай,</w:t>
            </w:r>
          </w:p>
          <w:p w:rsidR="005A4C62" w:rsidRDefault="00E72077" w:rsidP="005A4C62">
            <w:pPr>
              <w:rPr>
                <w:rFonts w:ascii="Arial" w:hAnsi="Arial" w:cs="Arial"/>
                <w:color w:val="000080"/>
              </w:rPr>
            </w:pPr>
            <w:r w:rsidRPr="00E72077">
              <w:rPr>
                <w:rFonts w:ascii="Arial" w:hAnsi="Arial" w:cs="Arial"/>
                <w:color w:val="000080"/>
              </w:rPr>
              <w:t xml:space="preserve">лекарства (по назначению врача) </w:t>
            </w:r>
          </w:p>
          <w:p w:rsidR="00E72077" w:rsidRDefault="00E72077" w:rsidP="005A4C62">
            <w:pPr>
              <w:rPr>
                <w:rFonts w:ascii="Arial" w:eastAsia="Times New Roman" w:hAnsi="Arial" w:cs="Arial"/>
                <w:iCs/>
                <w:color w:val="000080"/>
              </w:rPr>
            </w:pPr>
            <w:r w:rsidRPr="00E72077">
              <w:rPr>
                <w:rFonts w:ascii="Arial" w:eastAsia="Times New Roman" w:hAnsi="Arial" w:cs="Arial"/>
                <w:iCs/>
                <w:color w:val="000080"/>
              </w:rPr>
              <w:t xml:space="preserve">консультации </w:t>
            </w:r>
            <w:proofErr w:type="spellStart"/>
            <w:r w:rsidRPr="00E72077">
              <w:rPr>
                <w:rFonts w:ascii="Arial" w:eastAsia="Times New Roman" w:hAnsi="Arial" w:cs="Arial"/>
                <w:iCs/>
                <w:color w:val="000080"/>
              </w:rPr>
              <w:t>аюрведического</w:t>
            </w:r>
            <w:proofErr w:type="spellEnd"/>
            <w:r w:rsidRPr="00E72077">
              <w:rPr>
                <w:rFonts w:ascii="Arial" w:eastAsia="Times New Roman" w:hAnsi="Arial" w:cs="Arial"/>
                <w:iCs/>
                <w:color w:val="000080"/>
              </w:rPr>
              <w:t xml:space="preserve"> доктора</w:t>
            </w:r>
          </w:p>
          <w:p w:rsidR="000A4FDF" w:rsidRPr="000A4FDF" w:rsidRDefault="000A4FDF" w:rsidP="005A4C62">
            <w:pPr>
              <w:rPr>
                <w:rFonts w:ascii="Arial" w:hAnsi="Arial" w:cs="Arial"/>
                <w:b/>
                <w:color w:val="000080"/>
              </w:rPr>
            </w:pPr>
            <w:r w:rsidRPr="000A4FDF">
              <w:rPr>
                <w:rFonts w:ascii="Arial" w:eastAsia="Arial Unicode MS" w:hAnsi="Arial" w:cs="Arial"/>
                <w:b/>
                <w:bCs/>
                <w:color w:val="FF0000"/>
                <w:kern w:val="1"/>
                <w:lang w:eastAsia="hi-IN" w:bidi="hi-IN"/>
              </w:rPr>
              <w:t>комиссия агентствам</w:t>
            </w:r>
          </w:p>
        </w:tc>
      </w:tr>
      <w:tr w:rsidR="00E72077" w:rsidRPr="00E72077" w:rsidTr="00E72077"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36"/>
                <w:szCs w:val="36"/>
              </w:rPr>
            </w:pPr>
            <w:hyperlink r:id="rId10" w:history="1">
              <w:proofErr w:type="spellStart"/>
              <w:r w:rsidRPr="00E72077">
                <w:rPr>
                  <w:rFonts w:ascii="Arial" w:hAnsi="Arial" w:cs="Arial"/>
                  <w:b/>
                  <w:color w:val="0066FF"/>
                  <w:sz w:val="36"/>
                  <w:szCs w:val="36"/>
                  <w:u w:val="single"/>
                </w:rPr>
                <w:t>Bethsaida</w:t>
              </w:r>
              <w:proofErr w:type="spellEnd"/>
              <w:r w:rsidRPr="00E72077">
                <w:rPr>
                  <w:rFonts w:ascii="Arial" w:hAnsi="Arial" w:cs="Arial"/>
                  <w:b/>
                  <w:color w:val="0066FF"/>
                  <w:sz w:val="36"/>
                  <w:szCs w:val="36"/>
                  <w:u w:val="single"/>
                </w:rPr>
                <w:t xml:space="preserve"> </w:t>
              </w:r>
              <w:proofErr w:type="spellStart"/>
              <w:r w:rsidRPr="00E72077">
                <w:rPr>
                  <w:rFonts w:ascii="Arial" w:hAnsi="Arial" w:cs="Arial"/>
                  <w:b/>
                  <w:color w:val="0066FF"/>
                  <w:sz w:val="36"/>
                  <w:szCs w:val="36"/>
                  <w:u w:val="single"/>
                </w:rPr>
                <w:t>Hermitage</w:t>
              </w:r>
              <w:proofErr w:type="spellEnd"/>
              <w:r w:rsidRPr="00E72077">
                <w:rPr>
                  <w:rFonts w:ascii="Arial" w:hAnsi="Arial" w:cs="Arial"/>
                  <w:b/>
                  <w:color w:val="0066FF"/>
                  <w:sz w:val="36"/>
                  <w:szCs w:val="36"/>
                  <w:u w:val="single"/>
                </w:rPr>
                <w:t xml:space="preserve"> 4*</w:t>
              </w:r>
            </w:hyperlink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</w:rPr>
            </w:pPr>
            <w:r>
              <w:rPr>
                <w:rFonts w:ascii="Arial" w:hAnsi="Arial" w:cs="Arial"/>
                <w:b/>
                <w:color w:val="0066FF"/>
                <w:lang w:val="en-US"/>
              </w:rPr>
              <w:t>www</w:t>
            </w:r>
            <w:r w:rsidRPr="00E72077">
              <w:rPr>
                <w:rFonts w:ascii="Arial" w:hAnsi="Arial" w:cs="Arial"/>
                <w:b/>
                <w:color w:val="0066FF"/>
              </w:rPr>
              <w:t>.</w:t>
            </w:r>
            <w:proofErr w:type="spellStart"/>
            <w:r>
              <w:rPr>
                <w:rFonts w:ascii="Arial" w:hAnsi="Arial" w:cs="Arial"/>
                <w:b/>
                <w:color w:val="0066FF"/>
                <w:lang w:val="en-US"/>
              </w:rPr>
              <w:t>bethsaidahermitage</w:t>
            </w:r>
            <w:proofErr w:type="spellEnd"/>
            <w:r w:rsidRPr="00E72077">
              <w:rPr>
                <w:rFonts w:ascii="Arial" w:hAnsi="Arial" w:cs="Arial"/>
                <w:b/>
                <w:color w:val="0066FF"/>
              </w:rPr>
              <w:t>.</w:t>
            </w:r>
            <w:r>
              <w:rPr>
                <w:rFonts w:ascii="Arial" w:hAnsi="Arial" w:cs="Arial"/>
                <w:b/>
                <w:color w:val="0066FF"/>
                <w:lang w:val="en-US"/>
              </w:rPr>
              <w:t>com</w:t>
            </w: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</w:rPr>
            </w:pPr>
            <w:r w:rsidRPr="00E72077">
              <w:rPr>
                <w:rFonts w:ascii="Arial" w:hAnsi="Arial" w:cs="Arial"/>
                <w:b/>
                <w:color w:val="000080"/>
              </w:rPr>
              <w:t xml:space="preserve">Расположен в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Керале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>, ближайший а/</w:t>
            </w:r>
            <w:proofErr w:type="gramStart"/>
            <w:r w:rsidRPr="00E72077">
              <w:rPr>
                <w:rFonts w:ascii="Arial" w:hAnsi="Arial" w:cs="Arial"/>
                <w:b/>
                <w:color w:val="000080"/>
              </w:rPr>
              <w:t>п</w:t>
            </w:r>
            <w:proofErr w:type="gramEnd"/>
            <w:r w:rsidRPr="00E72077">
              <w:rPr>
                <w:rFonts w:ascii="Arial" w:hAnsi="Arial" w:cs="Arial"/>
                <w:b/>
                <w:color w:val="000080"/>
              </w:rPr>
              <w:t xml:space="preserve"> прибытия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Тривандрум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 xml:space="preserve">. Это отель-санаторий, для спокойного отдыха, оздоровления и прохождения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аюрведических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 xml:space="preserve"> процедур. Расположен в тихом</w:t>
            </w:r>
            <w:proofErr w:type="gramStart"/>
            <w:r w:rsidRPr="00E72077">
              <w:rPr>
                <w:rFonts w:ascii="Arial" w:hAnsi="Arial" w:cs="Arial"/>
                <w:b/>
                <w:color w:val="000080"/>
              </w:rPr>
              <w:t xml:space="preserve"> ,</w:t>
            </w:r>
            <w:proofErr w:type="gramEnd"/>
            <w:r w:rsidRPr="00E72077">
              <w:rPr>
                <w:rFonts w:ascii="Arial" w:hAnsi="Arial" w:cs="Arial"/>
                <w:b/>
                <w:color w:val="000080"/>
              </w:rPr>
              <w:t xml:space="preserve"> спокойном месте, на склоне холма. Зеленая, ухоженная территория, собственный пляж. Есть русскоговорящий персонал.</w:t>
            </w:r>
          </w:p>
        </w:tc>
      </w:tr>
      <w:tr w:rsidR="00E72077" w:rsidRPr="00E72077" w:rsidTr="005A4C62">
        <w:tc>
          <w:tcPr>
            <w:tcW w:w="3378" w:type="dxa"/>
            <w:gridSpan w:val="3"/>
            <w:vMerge w:val="restart"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u w:val="single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</w:rPr>
              <w:t>ТИП</w:t>
            </w: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НОМЕРА</w:t>
            </w:r>
          </w:p>
        </w:tc>
        <w:tc>
          <w:tcPr>
            <w:tcW w:w="7078" w:type="dxa"/>
            <w:gridSpan w:val="7"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E72077">
              <w:rPr>
                <w:rFonts w:ascii="Arial" w:hAnsi="Arial" w:cs="Arial"/>
                <w:b/>
                <w:color w:val="000080"/>
              </w:rPr>
              <w:t xml:space="preserve">ПЕРИОД </w:t>
            </w: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>01.02 – 31.03.2016</w:t>
            </w:r>
          </w:p>
        </w:tc>
      </w:tr>
      <w:tr w:rsidR="00E72077" w:rsidRPr="00E72077" w:rsidTr="005A4C62">
        <w:tc>
          <w:tcPr>
            <w:tcW w:w="3378" w:type="dxa"/>
            <w:gridSpan w:val="3"/>
            <w:vMerge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</w:p>
        </w:tc>
        <w:tc>
          <w:tcPr>
            <w:tcW w:w="3436" w:type="dxa"/>
            <w:gridSpan w:val="4"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8/7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ночей</w:t>
            </w:r>
          </w:p>
        </w:tc>
        <w:tc>
          <w:tcPr>
            <w:tcW w:w="3642" w:type="dxa"/>
            <w:gridSpan w:val="3"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15/14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ночей</w:t>
            </w:r>
          </w:p>
        </w:tc>
      </w:tr>
      <w:tr w:rsidR="00E72077" w:rsidRPr="00E72077" w:rsidTr="005A4C62">
        <w:tc>
          <w:tcPr>
            <w:tcW w:w="3378" w:type="dxa"/>
            <w:gridSpan w:val="3"/>
            <w:vMerge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</w:p>
        </w:tc>
        <w:tc>
          <w:tcPr>
            <w:tcW w:w="1557" w:type="dxa"/>
            <w:gridSpan w:val="2"/>
            <w:shd w:val="clear" w:color="auto" w:fill="F2F2F2" w:themeFill="background1" w:themeFillShade="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879" w:type="dxa"/>
            <w:gridSpan w:val="2"/>
            <w:shd w:val="clear" w:color="auto" w:fill="F2F2F2" w:themeFill="background1" w:themeFillShade="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  <w:tc>
          <w:tcPr>
            <w:tcW w:w="1987" w:type="dxa"/>
            <w:gridSpan w:val="2"/>
            <w:shd w:val="clear" w:color="auto" w:fill="F2F2F2" w:themeFill="background1" w:themeFillShade="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</w:tr>
      <w:tr w:rsidR="00E72077" w:rsidRPr="00E72077" w:rsidTr="005A4C62">
        <w:tc>
          <w:tcPr>
            <w:tcW w:w="3378" w:type="dxa"/>
            <w:gridSpan w:val="3"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0080"/>
                <w:lang w:val="en-US"/>
              </w:rPr>
              <w:lastRenderedPageBreak/>
              <w:t>Sea View Room /</w:t>
            </w: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u w:val="single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0080"/>
                <w:lang w:val="en-US"/>
              </w:rPr>
              <w:t>Cottages (Non AC)</w:t>
            </w:r>
          </w:p>
        </w:tc>
        <w:tc>
          <w:tcPr>
            <w:tcW w:w="1557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9</w:t>
            </w: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34</w:t>
            </w:r>
          </w:p>
        </w:tc>
        <w:tc>
          <w:tcPr>
            <w:tcW w:w="1879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13</w:t>
            </w: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58</w:t>
            </w:r>
          </w:p>
        </w:tc>
        <w:tc>
          <w:tcPr>
            <w:tcW w:w="1987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18</w:t>
            </w: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75</w:t>
            </w:r>
          </w:p>
        </w:tc>
        <w:tc>
          <w:tcPr>
            <w:tcW w:w="1655" w:type="dxa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27</w:t>
            </w: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25</w:t>
            </w:r>
          </w:p>
        </w:tc>
      </w:tr>
      <w:tr w:rsidR="00E72077" w:rsidRPr="00E72077" w:rsidTr="005A4C62">
        <w:tc>
          <w:tcPr>
            <w:tcW w:w="3378" w:type="dxa"/>
            <w:gridSpan w:val="3"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0080"/>
                <w:lang w:val="en-US"/>
              </w:rPr>
              <w:t>Sea View Room (AC) /</w:t>
            </w:r>
          </w:p>
          <w:p w:rsidR="00E72077" w:rsidRPr="00E72077" w:rsidRDefault="00E72077" w:rsidP="00E72077">
            <w:pPr>
              <w:rPr>
                <w:rFonts w:ascii="Arial" w:hAnsi="Arial" w:cs="Arial"/>
                <w:b/>
                <w:color w:val="000080"/>
                <w:u w:val="single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0080"/>
                <w:lang w:val="en-US"/>
              </w:rPr>
              <w:t>Modern Kerala Cottage (AC)</w:t>
            </w:r>
          </w:p>
        </w:tc>
        <w:tc>
          <w:tcPr>
            <w:tcW w:w="1557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10</w:t>
            </w: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75</w:t>
            </w:r>
          </w:p>
        </w:tc>
        <w:tc>
          <w:tcPr>
            <w:tcW w:w="1879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1</w:t>
            </w: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499</w:t>
            </w:r>
          </w:p>
        </w:tc>
        <w:tc>
          <w:tcPr>
            <w:tcW w:w="1987" w:type="dxa"/>
            <w:gridSpan w:val="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21</w:t>
            </w: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68</w:t>
            </w:r>
          </w:p>
        </w:tc>
        <w:tc>
          <w:tcPr>
            <w:tcW w:w="1655" w:type="dxa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30</w:t>
            </w: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  <w:lang w:val="en-US"/>
              </w:rPr>
              <w:t>18</w:t>
            </w:r>
          </w:p>
        </w:tc>
      </w:tr>
      <w:tr w:rsidR="00E72077" w:rsidRPr="00E72077" w:rsidTr="00E72077">
        <w:tc>
          <w:tcPr>
            <w:tcW w:w="10456" w:type="dxa"/>
            <w:gridSpan w:val="10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72077">
              <w:rPr>
                <w:rFonts w:ascii="Arial" w:hAnsi="Arial" w:cs="Arial"/>
                <w:b/>
                <w:color w:val="FF0000"/>
                <w:sz w:val="28"/>
                <w:szCs w:val="28"/>
              </w:rPr>
              <w:t>Указанная стоимость в Евро / за Номер / программы</w:t>
            </w: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FF0000"/>
                <w:u w:val="single"/>
                <w:lang w:val="en-US"/>
              </w:rPr>
            </w:pPr>
            <w:r w:rsidRPr="00E72077">
              <w:rPr>
                <w:rFonts w:ascii="Arial" w:hAnsi="Arial" w:cs="Arial"/>
                <w:b/>
                <w:color w:val="FF0000"/>
                <w:u w:val="single"/>
                <w:lang w:val="en-US"/>
              </w:rPr>
              <w:t>Rejuvenation</w:t>
            </w:r>
            <w:r w:rsidRPr="00E72077">
              <w:rPr>
                <w:rFonts w:ascii="Arial" w:hAnsi="Arial" w:cs="Arial"/>
                <w:b/>
                <w:color w:val="FF0000"/>
                <w:u w:val="single"/>
                <w:lang w:val="uk-UA"/>
              </w:rPr>
              <w:t xml:space="preserve"> </w:t>
            </w:r>
            <w:proofErr w:type="spellStart"/>
            <w:r w:rsidRPr="00E72077">
              <w:rPr>
                <w:rFonts w:ascii="Arial" w:hAnsi="Arial" w:cs="Arial"/>
                <w:b/>
                <w:color w:val="FF0000"/>
                <w:u w:val="single"/>
                <w:lang w:val="en-US"/>
              </w:rPr>
              <w:t>Programme</w:t>
            </w:r>
            <w:proofErr w:type="spellEnd"/>
            <w:r w:rsidRPr="00E72077">
              <w:rPr>
                <w:rFonts w:ascii="Arial" w:hAnsi="Arial" w:cs="Arial"/>
                <w:b/>
                <w:color w:val="FF0000"/>
                <w:u w:val="single"/>
                <w:lang w:val="uk-UA"/>
              </w:rPr>
              <w:t xml:space="preserve"> (</w:t>
            </w:r>
            <w:proofErr w:type="spellStart"/>
            <w:r w:rsidRPr="00E72077">
              <w:rPr>
                <w:rFonts w:ascii="Arial" w:hAnsi="Arial" w:cs="Arial"/>
                <w:b/>
                <w:color w:val="FF0000"/>
                <w:u w:val="single"/>
                <w:lang w:val="en-US"/>
              </w:rPr>
              <w:t>Rasayana</w:t>
            </w:r>
            <w:proofErr w:type="spellEnd"/>
            <w:r w:rsidRPr="00E72077">
              <w:rPr>
                <w:rFonts w:ascii="Arial" w:hAnsi="Arial" w:cs="Arial"/>
                <w:b/>
                <w:color w:val="FF0000"/>
                <w:u w:val="single"/>
                <w:lang w:val="uk-UA"/>
              </w:rPr>
              <w:t xml:space="preserve"> </w:t>
            </w:r>
            <w:proofErr w:type="spellStart"/>
            <w:r w:rsidRPr="00E72077">
              <w:rPr>
                <w:rFonts w:ascii="Arial" w:hAnsi="Arial" w:cs="Arial"/>
                <w:b/>
                <w:color w:val="FF0000"/>
                <w:u w:val="single"/>
                <w:lang w:val="en-US"/>
              </w:rPr>
              <w:t>Chikitsa</w:t>
            </w:r>
            <w:proofErr w:type="spellEnd"/>
            <w:r w:rsidRPr="00E72077">
              <w:rPr>
                <w:rFonts w:ascii="Arial" w:hAnsi="Arial" w:cs="Arial"/>
                <w:b/>
                <w:color w:val="FF0000"/>
                <w:u w:val="single"/>
                <w:lang w:val="uk-UA"/>
              </w:rPr>
              <w:t xml:space="preserve">) - </w:t>
            </w:r>
            <w:proofErr w:type="spellStart"/>
            <w:r w:rsidRPr="00E72077">
              <w:rPr>
                <w:rFonts w:ascii="Arial" w:hAnsi="Arial" w:cs="Arial"/>
                <w:b/>
                <w:color w:val="FF0000"/>
                <w:u w:val="single"/>
                <w:lang w:val="uk-UA"/>
              </w:rPr>
              <w:t>программа</w:t>
            </w:r>
            <w:proofErr w:type="spellEnd"/>
            <w:r w:rsidRPr="00E72077">
              <w:rPr>
                <w:rFonts w:ascii="Arial" w:hAnsi="Arial" w:cs="Arial"/>
                <w:b/>
                <w:color w:val="FF0000"/>
                <w:u w:val="single"/>
                <w:lang w:val="uk-UA"/>
              </w:rPr>
              <w:t xml:space="preserve"> </w:t>
            </w:r>
            <w:proofErr w:type="spellStart"/>
            <w:r w:rsidRPr="00E72077">
              <w:rPr>
                <w:rFonts w:ascii="Arial" w:hAnsi="Arial" w:cs="Arial"/>
                <w:b/>
                <w:color w:val="FF0000"/>
                <w:u w:val="single"/>
                <w:lang w:val="uk-UA"/>
              </w:rPr>
              <w:t>омоложения</w:t>
            </w:r>
            <w:proofErr w:type="spellEnd"/>
          </w:p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</w:pPr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en-US"/>
              </w:rPr>
              <w:t>Body</w:t>
            </w:r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  <w:t xml:space="preserve"> </w:t>
            </w:r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en-US"/>
              </w:rPr>
              <w:t>Detox</w:t>
            </w:r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en-US"/>
              </w:rPr>
              <w:t>Programme</w:t>
            </w:r>
            <w:proofErr w:type="spellEnd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  <w:t xml:space="preserve"> (</w:t>
            </w:r>
            <w:proofErr w:type="spellStart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en-US"/>
              </w:rPr>
              <w:t>Shodhana</w:t>
            </w:r>
            <w:proofErr w:type="spellEnd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en-US"/>
              </w:rPr>
              <w:t>Chikitsa</w:t>
            </w:r>
            <w:proofErr w:type="spellEnd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  <w:t xml:space="preserve">) – </w:t>
            </w:r>
            <w:proofErr w:type="spellStart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  <w:t>программа</w:t>
            </w:r>
            <w:proofErr w:type="spellEnd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color w:val="FF0000"/>
                <w:u w:val="single"/>
                <w:lang w:val="uk-UA"/>
              </w:rPr>
              <w:t>очищения</w:t>
            </w:r>
            <w:proofErr w:type="spellEnd"/>
          </w:p>
          <w:p w:rsidR="00E72077" w:rsidRPr="00E72077" w:rsidRDefault="00E72077" w:rsidP="005A4C62">
            <w:pPr>
              <w:rPr>
                <w:rFonts w:ascii="Arial" w:eastAsia="Times New Roman" w:hAnsi="Arial" w:cs="Arial"/>
                <w:b/>
                <w:iCs/>
                <w:color w:val="000080"/>
                <w:u w:val="single"/>
              </w:rPr>
            </w:pPr>
            <w:r w:rsidRPr="00E72077">
              <w:rPr>
                <w:rFonts w:ascii="Arial" w:eastAsia="Times New Roman" w:hAnsi="Arial" w:cs="Arial"/>
                <w:b/>
                <w:iCs/>
                <w:color w:val="000080"/>
                <w:u w:val="single"/>
              </w:rPr>
              <w:t>Стоимость включает:</w:t>
            </w:r>
          </w:p>
          <w:p w:rsidR="00E72077" w:rsidRPr="00E72077" w:rsidRDefault="00E72077" w:rsidP="005A4C62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п</w:t>
            </w:r>
            <w:r w:rsidRPr="00E72077">
              <w:rPr>
                <w:rFonts w:ascii="Arial" w:hAnsi="Arial" w:cs="Arial"/>
                <w:color w:val="000080"/>
              </w:rPr>
              <w:t>роживание в выбранной категории номера,</w:t>
            </w:r>
          </w:p>
          <w:p w:rsidR="00E72077" w:rsidRPr="00E72077" w:rsidRDefault="00E72077" w:rsidP="005A4C62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п</w:t>
            </w:r>
            <w:r w:rsidRPr="00E72077">
              <w:rPr>
                <w:rFonts w:ascii="Arial" w:hAnsi="Arial" w:cs="Arial"/>
                <w:color w:val="000080"/>
              </w:rPr>
              <w:t xml:space="preserve">олный пансион (диетическое питание), </w:t>
            </w:r>
          </w:p>
          <w:p w:rsidR="00E72077" w:rsidRPr="00E72077" w:rsidRDefault="00E72077" w:rsidP="005A4C62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п</w:t>
            </w:r>
            <w:r w:rsidRPr="00E72077">
              <w:rPr>
                <w:rFonts w:ascii="Arial" w:hAnsi="Arial" w:cs="Arial"/>
                <w:color w:val="000080"/>
              </w:rPr>
              <w:t>ервичная и заключительная консультация с  врачом (английский язык),</w:t>
            </w:r>
          </w:p>
          <w:p w:rsidR="00E72077" w:rsidRPr="00E72077" w:rsidRDefault="00E72077" w:rsidP="005A4C62">
            <w:pPr>
              <w:rPr>
                <w:rFonts w:ascii="Arial" w:hAnsi="Arial" w:cs="Arial"/>
                <w:color w:val="000080"/>
              </w:rPr>
            </w:pPr>
            <w:proofErr w:type="spellStart"/>
            <w:r w:rsidRPr="00E72077">
              <w:rPr>
                <w:rFonts w:ascii="Arial" w:hAnsi="Arial" w:cs="Arial"/>
                <w:color w:val="000080"/>
              </w:rPr>
              <w:t>аюрведические</w:t>
            </w:r>
            <w:proofErr w:type="spellEnd"/>
            <w:r w:rsidRPr="00E72077">
              <w:rPr>
                <w:rFonts w:ascii="Arial" w:hAnsi="Arial" w:cs="Arial"/>
                <w:color w:val="000080"/>
              </w:rPr>
              <w:t xml:space="preserve"> процедуры по назначению врача, </w:t>
            </w:r>
          </w:p>
          <w:p w:rsidR="00E72077" w:rsidRPr="005A4C62" w:rsidRDefault="00E72077" w:rsidP="005A4C62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5A4C62">
              <w:rPr>
                <w:rFonts w:ascii="Arial" w:hAnsi="Arial" w:cs="Arial"/>
                <w:color w:val="002060"/>
              </w:rPr>
              <w:t>заняти</w:t>
            </w:r>
            <w:proofErr w:type="spellEnd"/>
            <w:r w:rsidRPr="005A4C62">
              <w:rPr>
                <w:rFonts w:ascii="Arial" w:hAnsi="Arial" w:cs="Arial"/>
                <w:color w:val="002060"/>
                <w:lang w:val="uk-UA"/>
              </w:rPr>
              <w:t>я</w:t>
            </w:r>
            <w:r w:rsidRPr="005A4C62">
              <w:rPr>
                <w:rFonts w:ascii="Arial" w:hAnsi="Arial" w:cs="Arial"/>
                <w:color w:val="002060"/>
              </w:rPr>
              <w:t xml:space="preserve"> йогой и  медитацией</w:t>
            </w:r>
          </w:p>
          <w:p w:rsidR="00E72077" w:rsidRDefault="00E72077" w:rsidP="005A4C62">
            <w:pPr>
              <w:rPr>
                <w:rFonts w:ascii="Arial" w:hAnsi="Arial" w:cs="Arial"/>
                <w:color w:val="000080"/>
                <w:lang w:val="uk-UA"/>
              </w:rPr>
            </w:pPr>
            <w:r w:rsidRPr="00E72077">
              <w:rPr>
                <w:rFonts w:ascii="Arial" w:hAnsi="Arial" w:cs="Arial"/>
                <w:color w:val="000080"/>
                <w:lang w:val="uk-UA"/>
              </w:rPr>
              <w:t xml:space="preserve">трансфер </w:t>
            </w:r>
            <w:proofErr w:type="spellStart"/>
            <w:r w:rsidRPr="00E72077">
              <w:rPr>
                <w:rFonts w:ascii="Arial" w:hAnsi="Arial" w:cs="Arial"/>
                <w:color w:val="000080"/>
                <w:lang w:val="uk-UA"/>
              </w:rPr>
              <w:t>аэропорт</w:t>
            </w:r>
            <w:proofErr w:type="spellEnd"/>
            <w:r w:rsidRPr="00E72077">
              <w:rPr>
                <w:rFonts w:ascii="Arial" w:hAnsi="Arial" w:cs="Arial"/>
                <w:color w:val="000080"/>
                <w:lang w:val="uk-UA"/>
              </w:rPr>
              <w:t xml:space="preserve"> – </w:t>
            </w:r>
            <w:proofErr w:type="spellStart"/>
            <w:r w:rsidRPr="00E72077">
              <w:rPr>
                <w:rFonts w:ascii="Arial" w:hAnsi="Arial" w:cs="Arial"/>
                <w:color w:val="000080"/>
                <w:lang w:val="uk-UA"/>
              </w:rPr>
              <w:t>отель</w:t>
            </w:r>
            <w:proofErr w:type="spellEnd"/>
            <w:r w:rsidRPr="00E72077">
              <w:rPr>
                <w:rFonts w:ascii="Arial" w:hAnsi="Arial" w:cs="Arial"/>
                <w:color w:val="000080"/>
                <w:lang w:val="uk-UA"/>
              </w:rPr>
              <w:t xml:space="preserve"> – </w:t>
            </w:r>
            <w:proofErr w:type="spellStart"/>
            <w:r w:rsidRPr="00E72077">
              <w:rPr>
                <w:rFonts w:ascii="Arial" w:hAnsi="Arial" w:cs="Arial"/>
                <w:color w:val="000080"/>
                <w:lang w:val="uk-UA"/>
              </w:rPr>
              <w:t>аэропорт</w:t>
            </w:r>
            <w:proofErr w:type="spellEnd"/>
            <w:r w:rsidRPr="00E72077">
              <w:rPr>
                <w:rFonts w:ascii="Arial" w:hAnsi="Arial" w:cs="Arial"/>
                <w:color w:val="000080"/>
                <w:lang w:val="uk-UA"/>
              </w:rPr>
              <w:t xml:space="preserve"> (</w:t>
            </w:r>
            <w:proofErr w:type="spellStart"/>
            <w:r w:rsidRPr="00E72077">
              <w:rPr>
                <w:rFonts w:ascii="Arial" w:hAnsi="Arial" w:cs="Arial"/>
                <w:color w:val="000080"/>
                <w:lang w:val="uk-UA"/>
              </w:rPr>
              <w:t>Тривандрум</w:t>
            </w:r>
            <w:proofErr w:type="spellEnd"/>
            <w:r w:rsidRPr="00E72077">
              <w:rPr>
                <w:rFonts w:ascii="Arial" w:hAnsi="Arial" w:cs="Arial"/>
                <w:color w:val="000080"/>
                <w:lang w:val="uk-UA"/>
              </w:rPr>
              <w:t>)</w:t>
            </w:r>
          </w:p>
          <w:p w:rsidR="000A4FDF" w:rsidRPr="00E72077" w:rsidRDefault="000A4FDF" w:rsidP="000A4FDF">
            <w:pPr>
              <w:rPr>
                <w:rFonts w:ascii="Arial" w:hAnsi="Arial" w:cs="Arial"/>
                <w:b/>
                <w:color w:val="000080"/>
                <w:u w:val="single"/>
              </w:rPr>
            </w:pPr>
            <w:r w:rsidRPr="000A4FDF">
              <w:rPr>
                <w:rFonts w:ascii="Arial" w:eastAsia="Arial Unicode MS" w:hAnsi="Arial" w:cs="Arial"/>
                <w:b/>
                <w:bCs/>
                <w:color w:val="FF0000"/>
                <w:kern w:val="1"/>
                <w:lang w:eastAsia="hi-IN" w:bidi="hi-IN"/>
              </w:rPr>
              <w:t>комиссия агентствам</w:t>
            </w:r>
          </w:p>
        </w:tc>
      </w:tr>
      <w:tr w:rsidR="00E72077" w:rsidRPr="00E72077" w:rsidTr="00E72077"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</w:rPr>
            </w:pPr>
          </w:p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36"/>
                <w:szCs w:val="36"/>
                <w:u w:val="single"/>
                <w:lang w:val="en-US" w:eastAsia="ar-SA"/>
              </w:rPr>
            </w:pPr>
            <w:hyperlink r:id="rId11" w:history="1">
              <w:proofErr w:type="spellStart"/>
              <w:r w:rsidRPr="00E72077">
                <w:rPr>
                  <w:rFonts w:ascii="Arial" w:eastAsia="Times New Roman" w:hAnsi="Arial" w:cs="Arial"/>
                  <w:b/>
                  <w:color w:val="0066FF"/>
                  <w:sz w:val="36"/>
                  <w:szCs w:val="36"/>
                  <w:u w:val="single"/>
                  <w:lang w:val="en-US" w:eastAsia="ar-SA"/>
                </w:rPr>
                <w:t>Manaltheeram</w:t>
              </w:r>
              <w:proofErr w:type="spellEnd"/>
              <w:r w:rsidRPr="00E72077">
                <w:rPr>
                  <w:rFonts w:ascii="Arial" w:eastAsia="Times New Roman" w:hAnsi="Arial" w:cs="Arial"/>
                  <w:b/>
                  <w:color w:val="0066FF"/>
                  <w:sz w:val="36"/>
                  <w:szCs w:val="36"/>
                  <w:u w:val="single"/>
                  <w:lang w:val="en-US" w:eastAsia="ar-SA"/>
                </w:rPr>
                <w:t xml:space="preserve"> Ayurveda Beach Village</w:t>
              </w:r>
            </w:hyperlink>
            <w:r w:rsidRPr="00E72077">
              <w:rPr>
                <w:rFonts w:ascii="Arial" w:eastAsia="Times New Roman" w:hAnsi="Arial" w:cs="Arial"/>
                <w:b/>
                <w:color w:val="0066FF"/>
                <w:sz w:val="36"/>
                <w:szCs w:val="36"/>
                <w:u w:val="single"/>
                <w:lang w:val="en-US" w:eastAsia="ar-SA"/>
              </w:rPr>
              <w:t xml:space="preserve"> </w:t>
            </w:r>
          </w:p>
          <w:p w:rsidR="00E72077" w:rsidRPr="00E027AF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sz w:val="36"/>
                <w:szCs w:val="36"/>
                <w:u w:val="single"/>
                <w:lang w:eastAsia="ar-SA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36"/>
                <w:szCs w:val="36"/>
                <w:u w:val="single"/>
                <w:lang w:val="en-US" w:eastAsia="ar-SA"/>
              </w:rPr>
              <w:t xml:space="preserve"> </w:t>
            </w:r>
            <w:hyperlink r:id="rId12" w:history="1">
              <w:proofErr w:type="spellStart"/>
              <w:r w:rsidRPr="00E72077">
                <w:rPr>
                  <w:rFonts w:ascii="Arial" w:eastAsia="Times New Roman" w:hAnsi="Arial" w:cs="Arial"/>
                  <w:b/>
                  <w:color w:val="0066FF"/>
                  <w:sz w:val="36"/>
                  <w:szCs w:val="36"/>
                  <w:u w:val="single"/>
                  <w:lang w:val="en-US" w:eastAsia="ar-SA"/>
                </w:rPr>
                <w:t>Somatheeram</w:t>
              </w:r>
              <w:proofErr w:type="spellEnd"/>
              <w:r w:rsidRPr="00E72077">
                <w:rPr>
                  <w:rFonts w:ascii="Arial" w:eastAsia="Times New Roman" w:hAnsi="Arial" w:cs="Arial"/>
                  <w:b/>
                  <w:color w:val="0066FF"/>
                  <w:sz w:val="36"/>
                  <w:szCs w:val="36"/>
                  <w:u w:val="single"/>
                  <w:lang w:val="en-US" w:eastAsia="ar-SA"/>
                </w:rPr>
                <w:t xml:space="preserve"> </w:t>
              </w:r>
              <w:proofErr w:type="spellStart"/>
              <w:r w:rsidRPr="00E72077">
                <w:rPr>
                  <w:rFonts w:ascii="Arial" w:eastAsia="Times New Roman" w:hAnsi="Arial" w:cs="Arial"/>
                  <w:b/>
                  <w:color w:val="0066FF"/>
                  <w:sz w:val="36"/>
                  <w:szCs w:val="36"/>
                  <w:u w:val="single"/>
                  <w:lang w:val="en-US" w:eastAsia="ar-SA"/>
                </w:rPr>
                <w:t>Ayurvedic</w:t>
              </w:r>
              <w:proofErr w:type="spellEnd"/>
              <w:r w:rsidRPr="00E72077">
                <w:rPr>
                  <w:rFonts w:ascii="Arial" w:eastAsia="Times New Roman" w:hAnsi="Arial" w:cs="Arial"/>
                  <w:b/>
                  <w:color w:val="0066FF"/>
                  <w:sz w:val="36"/>
                  <w:szCs w:val="36"/>
                  <w:u w:val="single"/>
                  <w:lang w:val="en-US" w:eastAsia="ar-SA"/>
                </w:rPr>
                <w:t xml:space="preserve"> Beach Resort</w:t>
              </w:r>
            </w:hyperlink>
            <w:r w:rsidRPr="00E72077">
              <w:rPr>
                <w:rFonts w:ascii="Arial" w:eastAsia="Times New Roman" w:hAnsi="Arial" w:cs="Arial"/>
                <w:b/>
                <w:color w:val="0066FF"/>
                <w:sz w:val="36"/>
                <w:szCs w:val="36"/>
                <w:u w:val="single"/>
                <w:lang w:val="en-US" w:eastAsia="ar-SA"/>
              </w:rPr>
              <w:t xml:space="preserve"> 3*+.</w:t>
            </w:r>
          </w:p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66FF"/>
                <w:lang w:eastAsia="ar-SA"/>
              </w:rPr>
            </w:pPr>
            <w:r w:rsidRPr="00E027AF">
              <w:rPr>
                <w:rFonts w:ascii="Arial" w:eastAsia="Times New Roman" w:hAnsi="Arial" w:cs="Arial"/>
                <w:b/>
                <w:color w:val="0066FF"/>
                <w:lang w:val="en-US" w:eastAsia="ar-SA"/>
              </w:rPr>
              <w:t>www</w:t>
            </w:r>
            <w:r w:rsidRPr="00E027AF">
              <w:rPr>
                <w:rFonts w:ascii="Arial" w:eastAsia="Times New Roman" w:hAnsi="Arial" w:cs="Arial"/>
                <w:b/>
                <w:color w:val="0066FF"/>
                <w:lang w:eastAsia="ar-SA"/>
              </w:rPr>
              <w:t>.</w:t>
            </w:r>
            <w:proofErr w:type="spellStart"/>
            <w:r w:rsidRPr="00E027AF">
              <w:rPr>
                <w:rFonts w:ascii="Arial" w:eastAsia="Times New Roman" w:hAnsi="Arial" w:cs="Arial"/>
                <w:b/>
                <w:color w:val="0066FF"/>
                <w:lang w:val="en-US" w:eastAsia="ar-SA"/>
              </w:rPr>
              <w:t>manaltheeram</w:t>
            </w:r>
            <w:proofErr w:type="spellEnd"/>
            <w:r w:rsidRPr="00E027AF">
              <w:rPr>
                <w:rFonts w:ascii="Arial" w:eastAsia="Times New Roman" w:hAnsi="Arial" w:cs="Arial"/>
                <w:b/>
                <w:color w:val="0066FF"/>
                <w:lang w:eastAsia="ar-SA"/>
              </w:rPr>
              <w:t>.</w:t>
            </w:r>
            <w:r w:rsidRPr="00E027AF">
              <w:rPr>
                <w:rFonts w:ascii="Arial" w:eastAsia="Times New Roman" w:hAnsi="Arial" w:cs="Arial"/>
                <w:b/>
                <w:color w:val="0066FF"/>
                <w:lang w:val="en-US" w:eastAsia="ar-SA"/>
              </w:rPr>
              <w:t>com</w:t>
            </w: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</w:rPr>
            </w:pPr>
            <w:r w:rsidRPr="00E72077">
              <w:rPr>
                <w:rFonts w:ascii="Arial" w:hAnsi="Arial" w:cs="Arial"/>
                <w:b/>
                <w:color w:val="000080"/>
              </w:rPr>
              <w:t xml:space="preserve">Данные отели расположены в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Керале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 xml:space="preserve">, ближайший а/п прибытия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Тривандрум</w:t>
            </w:r>
            <w:proofErr w:type="gramStart"/>
            <w:r w:rsidRPr="00E72077">
              <w:rPr>
                <w:rFonts w:ascii="Arial" w:hAnsi="Arial" w:cs="Arial"/>
                <w:b/>
                <w:color w:val="000080"/>
              </w:rPr>
              <w:t>.К</w:t>
            </w:r>
            <w:proofErr w:type="gramEnd"/>
            <w:r w:rsidRPr="00E72077">
              <w:rPr>
                <w:rFonts w:ascii="Arial" w:hAnsi="Arial" w:cs="Arial"/>
                <w:b/>
                <w:color w:val="000080"/>
              </w:rPr>
              <w:t>омплекс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 xml:space="preserve"> состоит из двух отелей. Цены на процедуры и проживание одинаковы. Демократичный вариант для тек, кто хочет совместить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проходжение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 xml:space="preserve">  лечебных программ</w:t>
            </w:r>
            <w:proofErr w:type="gramStart"/>
            <w:r w:rsidRPr="00E72077">
              <w:rPr>
                <w:rFonts w:ascii="Arial" w:hAnsi="Arial" w:cs="Arial"/>
                <w:b/>
                <w:color w:val="000080"/>
              </w:rPr>
              <w:t xml:space="preserve"> ,</w:t>
            </w:r>
            <w:proofErr w:type="gramEnd"/>
            <w:r w:rsidRPr="00E72077">
              <w:rPr>
                <w:rFonts w:ascii="Arial" w:hAnsi="Arial" w:cs="Arial"/>
                <w:b/>
                <w:color w:val="000080"/>
              </w:rPr>
              <w:t xml:space="preserve"> пляжных отдых и экскурсии  .</w:t>
            </w:r>
          </w:p>
        </w:tc>
      </w:tr>
      <w:tr w:rsidR="00E72077" w:rsidRPr="00E72077" w:rsidTr="005A4C62">
        <w:tc>
          <w:tcPr>
            <w:tcW w:w="3378" w:type="dxa"/>
            <w:gridSpan w:val="3"/>
            <w:vMerge w:val="restart"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u w:val="single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</w:rPr>
              <w:t>ТИП НОМЕРА</w:t>
            </w:r>
          </w:p>
        </w:tc>
        <w:tc>
          <w:tcPr>
            <w:tcW w:w="7078" w:type="dxa"/>
            <w:gridSpan w:val="7"/>
            <w:shd w:val="clear" w:color="auto" w:fill="F2F2F2" w:themeFill="background1" w:themeFillShade="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72077">
              <w:rPr>
                <w:rFonts w:ascii="Arial" w:hAnsi="Arial" w:cs="Arial"/>
                <w:b/>
                <w:color w:val="002060"/>
              </w:rPr>
              <w:t xml:space="preserve">ПЕРИОД  </w:t>
            </w:r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>01.03.2016-30.04.2016</w:t>
            </w:r>
          </w:p>
        </w:tc>
      </w:tr>
      <w:tr w:rsidR="00E72077" w:rsidRPr="00E72077" w:rsidTr="005A4C62">
        <w:tc>
          <w:tcPr>
            <w:tcW w:w="3378" w:type="dxa"/>
            <w:gridSpan w:val="3"/>
            <w:vMerge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3436" w:type="dxa"/>
            <w:gridSpan w:val="4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</w:rPr>
              <w:t>8/7 ночей</w:t>
            </w:r>
          </w:p>
        </w:tc>
        <w:tc>
          <w:tcPr>
            <w:tcW w:w="3642" w:type="dxa"/>
            <w:gridSpan w:val="3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</w:rPr>
              <w:t>15/14 ночей</w:t>
            </w:r>
          </w:p>
        </w:tc>
      </w:tr>
      <w:tr w:rsidR="00E72077" w:rsidRPr="00E72077" w:rsidTr="005A4C62">
        <w:tc>
          <w:tcPr>
            <w:tcW w:w="3378" w:type="dxa"/>
            <w:gridSpan w:val="3"/>
            <w:vMerge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1557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879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  <w:tc>
          <w:tcPr>
            <w:tcW w:w="1987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655" w:type="dxa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</w:tr>
      <w:tr w:rsidR="00E72077" w:rsidRPr="00E72077" w:rsidTr="005A4C62">
        <w:tc>
          <w:tcPr>
            <w:tcW w:w="3378" w:type="dxa"/>
            <w:gridSpan w:val="3"/>
            <w:shd w:val="clear" w:color="auto" w:fill="F2F2F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72077">
              <w:rPr>
                <w:rFonts w:ascii="Arial" w:eastAsia="Times New Roman" w:hAnsi="Arial" w:cs="Arial"/>
                <w:b/>
                <w:bCs/>
                <w:color w:val="002060"/>
                <w:lang w:val="en-US"/>
              </w:rPr>
              <w:t>Standard</w:t>
            </w:r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</w:t>
            </w:r>
            <w:r w:rsidRPr="00E72077">
              <w:rPr>
                <w:rFonts w:ascii="Arial" w:eastAsia="Times New Roman" w:hAnsi="Arial" w:cs="Arial"/>
                <w:b/>
                <w:bCs/>
                <w:color w:val="002060"/>
                <w:lang w:val="en-US"/>
              </w:rPr>
              <w:t>Room</w:t>
            </w:r>
          </w:p>
        </w:tc>
        <w:tc>
          <w:tcPr>
            <w:tcW w:w="1557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9</w:t>
            </w:r>
            <w:r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89</w:t>
            </w:r>
          </w:p>
        </w:tc>
        <w:tc>
          <w:tcPr>
            <w:tcW w:w="1879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15</w:t>
            </w:r>
            <w:r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35</w:t>
            </w:r>
          </w:p>
        </w:tc>
        <w:tc>
          <w:tcPr>
            <w:tcW w:w="1987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19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75</w:t>
            </w:r>
          </w:p>
        </w:tc>
        <w:tc>
          <w:tcPr>
            <w:tcW w:w="1655" w:type="dxa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30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82</w:t>
            </w:r>
          </w:p>
        </w:tc>
      </w:tr>
      <w:tr w:rsidR="00E72077" w:rsidRPr="00E72077" w:rsidTr="005A4C62">
        <w:tc>
          <w:tcPr>
            <w:tcW w:w="3378" w:type="dxa"/>
            <w:gridSpan w:val="3"/>
            <w:shd w:val="clear" w:color="auto" w:fill="F2F2F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color w:val="002060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bCs/>
                <w:color w:val="002060"/>
                <w:lang w:val="en-US"/>
              </w:rPr>
              <w:t>Garden Cottage</w:t>
            </w:r>
          </w:p>
        </w:tc>
        <w:tc>
          <w:tcPr>
            <w:tcW w:w="1557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10</w:t>
            </w:r>
            <w:r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45</w:t>
            </w:r>
          </w:p>
        </w:tc>
        <w:tc>
          <w:tcPr>
            <w:tcW w:w="1879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16</w:t>
            </w:r>
            <w:r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29</w:t>
            </w:r>
          </w:p>
        </w:tc>
        <w:tc>
          <w:tcPr>
            <w:tcW w:w="1987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2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093</w:t>
            </w:r>
          </w:p>
        </w:tc>
        <w:tc>
          <w:tcPr>
            <w:tcW w:w="1655" w:type="dxa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32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64</w:t>
            </w:r>
          </w:p>
        </w:tc>
      </w:tr>
      <w:tr w:rsidR="00E72077" w:rsidRPr="00E72077" w:rsidTr="005A4C62">
        <w:tc>
          <w:tcPr>
            <w:tcW w:w="3378" w:type="dxa"/>
            <w:gridSpan w:val="3"/>
            <w:shd w:val="clear" w:color="auto" w:fill="F2F2F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color w:val="002060"/>
              </w:rPr>
            </w:pPr>
            <w:proofErr w:type="spellStart"/>
            <w:r w:rsidRPr="00E72077">
              <w:rPr>
                <w:rFonts w:ascii="Arial" w:eastAsia="Times New Roman" w:hAnsi="Arial" w:cs="Arial"/>
                <w:b/>
                <w:bCs/>
                <w:color w:val="002060"/>
                <w:lang w:val="en-US"/>
              </w:rPr>
              <w:t>Speci</w:t>
            </w:r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>al</w:t>
            </w:r>
            <w:proofErr w:type="spellEnd"/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>Cottage</w:t>
            </w:r>
            <w:proofErr w:type="spellEnd"/>
          </w:p>
        </w:tc>
        <w:tc>
          <w:tcPr>
            <w:tcW w:w="1557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11</w:t>
            </w:r>
            <w:r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83</w:t>
            </w:r>
          </w:p>
        </w:tc>
        <w:tc>
          <w:tcPr>
            <w:tcW w:w="1879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17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68</w:t>
            </w:r>
          </w:p>
        </w:tc>
        <w:tc>
          <w:tcPr>
            <w:tcW w:w="1987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23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79</w:t>
            </w:r>
          </w:p>
        </w:tc>
        <w:tc>
          <w:tcPr>
            <w:tcW w:w="1655" w:type="dxa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35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52</w:t>
            </w:r>
          </w:p>
        </w:tc>
      </w:tr>
      <w:tr w:rsidR="00E72077" w:rsidRPr="00E72077" w:rsidTr="005A4C62">
        <w:trPr>
          <w:trHeight w:val="363"/>
        </w:trPr>
        <w:tc>
          <w:tcPr>
            <w:tcW w:w="3378" w:type="dxa"/>
            <w:gridSpan w:val="3"/>
            <w:shd w:val="clear" w:color="auto" w:fill="F2F2F2"/>
            <w:vAlign w:val="center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color w:val="002060"/>
              </w:rPr>
            </w:pPr>
            <w:proofErr w:type="spellStart"/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>Kerala</w:t>
            </w:r>
            <w:proofErr w:type="spellEnd"/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>House</w:t>
            </w:r>
            <w:proofErr w:type="spellEnd"/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bCs/>
                <w:color w:val="002060"/>
              </w:rPr>
              <w:t>Standard</w:t>
            </w:r>
            <w:proofErr w:type="spellEnd"/>
          </w:p>
        </w:tc>
        <w:tc>
          <w:tcPr>
            <w:tcW w:w="1557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14</w:t>
            </w:r>
            <w:r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42</w:t>
            </w:r>
          </w:p>
        </w:tc>
        <w:tc>
          <w:tcPr>
            <w:tcW w:w="1879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20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69</w:t>
            </w:r>
          </w:p>
        </w:tc>
        <w:tc>
          <w:tcPr>
            <w:tcW w:w="1987" w:type="dxa"/>
            <w:gridSpan w:val="2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29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11</w:t>
            </w:r>
          </w:p>
        </w:tc>
        <w:tc>
          <w:tcPr>
            <w:tcW w:w="1655" w:type="dxa"/>
            <w:vAlign w:val="bottom"/>
          </w:tcPr>
          <w:p w:rsidR="00E72077" w:rsidRPr="00E72077" w:rsidRDefault="00E72077" w:rsidP="005A4C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</w:pPr>
            <w:r w:rsidRPr="00E72077">
              <w:rPr>
                <w:rFonts w:ascii="Arial" w:eastAsia="Times New Roman" w:hAnsi="Arial" w:cs="Arial"/>
                <w:b/>
                <w:color w:val="0066FF"/>
                <w:sz w:val="28"/>
                <w:szCs w:val="28"/>
              </w:rPr>
              <w:t>41</w:t>
            </w:r>
            <w:r w:rsidR="005A4C62" w:rsidRPr="005A4C62">
              <w:rPr>
                <w:rFonts w:ascii="Arial" w:eastAsia="Times New Roman" w:hAnsi="Arial" w:cs="Arial"/>
                <w:b/>
                <w:color w:val="0066FF"/>
                <w:sz w:val="28"/>
                <w:szCs w:val="28"/>
                <w:lang w:val="en-US"/>
              </w:rPr>
              <w:t>44</w:t>
            </w:r>
          </w:p>
        </w:tc>
      </w:tr>
      <w:tr w:rsidR="00E72077" w:rsidRPr="00E72077" w:rsidTr="00E72077">
        <w:tc>
          <w:tcPr>
            <w:tcW w:w="10456" w:type="dxa"/>
            <w:gridSpan w:val="10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Указанная стоимость в Евро / за Номер / программы </w:t>
            </w:r>
            <w:r w:rsidRPr="00E7207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>ОМОЛОЖЕНИЕ/ОЧИЩЕНИЕ</w:t>
            </w:r>
          </w:p>
          <w:p w:rsidR="005A4C62" w:rsidRPr="00E72077" w:rsidRDefault="005A4C62" w:rsidP="005A4C62">
            <w:pPr>
              <w:rPr>
                <w:rFonts w:ascii="Arial" w:eastAsia="Times New Roman" w:hAnsi="Arial" w:cs="Arial"/>
                <w:b/>
                <w:iCs/>
                <w:color w:val="000080"/>
                <w:u w:val="single"/>
              </w:rPr>
            </w:pPr>
            <w:r w:rsidRPr="00E72077">
              <w:rPr>
                <w:rFonts w:ascii="Arial" w:eastAsia="Times New Roman" w:hAnsi="Arial" w:cs="Arial"/>
                <w:b/>
                <w:iCs/>
                <w:color w:val="000080"/>
                <w:u w:val="single"/>
              </w:rPr>
              <w:t>Стоимость включает:</w:t>
            </w:r>
          </w:p>
          <w:p w:rsidR="005A4C62" w:rsidRDefault="00E72077" w:rsidP="00E72077">
            <w:pPr>
              <w:shd w:val="clear" w:color="auto" w:fill="FFFFFF"/>
              <w:rPr>
                <w:rFonts w:ascii="Arial" w:eastAsia="Times New Roman" w:hAnsi="Arial" w:cs="Arial"/>
                <w:color w:val="000080"/>
              </w:rPr>
            </w:pPr>
            <w:r w:rsidRPr="00E72077">
              <w:rPr>
                <w:rFonts w:ascii="Arial" w:eastAsia="Times New Roman" w:hAnsi="Arial" w:cs="Arial"/>
                <w:color w:val="000080"/>
              </w:rPr>
              <w:t xml:space="preserve">проживание в </w:t>
            </w:r>
            <w:r w:rsidR="005A4C62">
              <w:rPr>
                <w:rFonts w:ascii="Arial" w:eastAsia="Times New Roman" w:hAnsi="Arial" w:cs="Arial"/>
                <w:color w:val="000080"/>
              </w:rPr>
              <w:t xml:space="preserve">номере </w:t>
            </w:r>
            <w:r w:rsidRPr="00E72077">
              <w:rPr>
                <w:rFonts w:ascii="Arial" w:eastAsia="Times New Roman" w:hAnsi="Arial" w:cs="Arial"/>
                <w:color w:val="000080"/>
              </w:rPr>
              <w:t xml:space="preserve">выбранной категории </w:t>
            </w:r>
          </w:p>
          <w:p w:rsidR="00E72077" w:rsidRPr="00E72077" w:rsidRDefault="00E72077" w:rsidP="00E72077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E72077">
              <w:rPr>
                <w:rFonts w:ascii="Arial" w:eastAsia="Times New Roman" w:hAnsi="Arial" w:cs="Arial"/>
                <w:color w:val="000080"/>
              </w:rPr>
              <w:t>диетическое трехразовое вегетарианское питание,</w:t>
            </w:r>
          </w:p>
          <w:p w:rsidR="00E72077" w:rsidRPr="00E72077" w:rsidRDefault="00E72077" w:rsidP="00E72077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E72077">
              <w:rPr>
                <w:rFonts w:ascii="Arial" w:eastAsia="Times New Roman" w:hAnsi="Arial" w:cs="Arial"/>
                <w:color w:val="000080"/>
              </w:rPr>
              <w:t xml:space="preserve">первичная, ежедневная и финальная консультация с </w:t>
            </w:r>
            <w:r w:rsidR="005A4C62">
              <w:rPr>
                <w:rFonts w:ascii="Arial" w:eastAsia="Times New Roman" w:hAnsi="Arial" w:cs="Arial"/>
                <w:color w:val="000080"/>
              </w:rPr>
              <w:t>доктором</w:t>
            </w:r>
            <w:r w:rsidRPr="00E72077">
              <w:rPr>
                <w:rFonts w:ascii="Arial" w:eastAsia="Times New Roman" w:hAnsi="Arial" w:cs="Arial"/>
                <w:color w:val="000080"/>
              </w:rPr>
              <w:t>,</w:t>
            </w:r>
          </w:p>
          <w:p w:rsidR="00E72077" w:rsidRPr="00E72077" w:rsidRDefault="005A4C62" w:rsidP="00E72077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80"/>
              </w:rPr>
              <w:t xml:space="preserve">лечение </w:t>
            </w:r>
            <w:r w:rsidR="00E72077" w:rsidRPr="00E72077">
              <w:rPr>
                <w:rFonts w:ascii="Arial" w:eastAsia="Times New Roman" w:hAnsi="Arial" w:cs="Arial"/>
                <w:color w:val="000080"/>
              </w:rPr>
              <w:t xml:space="preserve"> по назначению врача (ориентировочно две процедуры в день),</w:t>
            </w:r>
          </w:p>
          <w:p w:rsidR="00E72077" w:rsidRPr="00E72077" w:rsidRDefault="00E72077" w:rsidP="00E72077">
            <w:pPr>
              <w:shd w:val="clear" w:color="auto" w:fill="FFFFFF"/>
              <w:rPr>
                <w:rFonts w:ascii="Arial" w:eastAsia="Times New Roman" w:hAnsi="Arial" w:cs="Arial"/>
                <w:bCs/>
                <w:color w:val="000080"/>
              </w:rPr>
            </w:pPr>
            <w:r w:rsidRPr="00E72077">
              <w:rPr>
                <w:rFonts w:ascii="Arial" w:eastAsia="Times New Roman" w:hAnsi="Arial" w:cs="Arial"/>
                <w:bCs/>
                <w:color w:val="000080"/>
              </w:rPr>
              <w:t>услуги русскоязычного переводчика при первичном и заключительном врачебных осмотрах</w:t>
            </w:r>
          </w:p>
          <w:p w:rsidR="005A4C62" w:rsidRDefault="00E72077" w:rsidP="005A4C62">
            <w:pPr>
              <w:shd w:val="clear" w:color="auto" w:fill="FFFFFF"/>
              <w:rPr>
                <w:rFonts w:ascii="Arial" w:eastAsia="Times New Roman" w:hAnsi="Arial" w:cs="Arial"/>
                <w:color w:val="000080"/>
              </w:rPr>
            </w:pPr>
            <w:proofErr w:type="gramStart"/>
            <w:r w:rsidRPr="00E72077">
              <w:rPr>
                <w:rFonts w:ascii="Arial" w:eastAsia="Times New Roman" w:hAnsi="Arial" w:cs="Arial"/>
                <w:color w:val="000080"/>
              </w:rPr>
              <w:t>трансфер</w:t>
            </w:r>
            <w:proofErr w:type="gramEnd"/>
            <w:r w:rsidRPr="00E72077">
              <w:rPr>
                <w:rFonts w:ascii="Arial" w:eastAsia="Times New Roman" w:hAnsi="Arial" w:cs="Arial"/>
                <w:color w:val="000080"/>
              </w:rPr>
              <w:t xml:space="preserve"> а/порт – отель – а/порт</w:t>
            </w:r>
            <w:r w:rsidR="005A4C62">
              <w:rPr>
                <w:rFonts w:ascii="Arial" w:eastAsia="Times New Roman" w:hAnsi="Arial" w:cs="Arial"/>
                <w:color w:val="000080"/>
              </w:rPr>
              <w:t xml:space="preserve"> </w:t>
            </w:r>
          </w:p>
          <w:p w:rsidR="000A4FDF" w:rsidRDefault="00E72077" w:rsidP="005A4C62">
            <w:pPr>
              <w:shd w:val="clear" w:color="auto" w:fill="FFFFFF"/>
              <w:rPr>
                <w:rFonts w:ascii="Arial" w:eastAsia="Times New Roman" w:hAnsi="Arial" w:cs="Arial"/>
                <w:color w:val="000080"/>
              </w:rPr>
            </w:pPr>
            <w:r w:rsidRPr="00E72077">
              <w:rPr>
                <w:rFonts w:ascii="Arial" w:eastAsia="Times New Roman" w:hAnsi="Arial" w:cs="Arial"/>
                <w:color w:val="000080"/>
              </w:rPr>
              <w:t xml:space="preserve">круиз по заводям </w:t>
            </w:r>
            <w:proofErr w:type="gramStart"/>
            <w:r w:rsidRPr="00E72077">
              <w:rPr>
                <w:rFonts w:ascii="Arial" w:eastAsia="Times New Roman" w:hAnsi="Arial" w:cs="Arial"/>
                <w:color w:val="000080"/>
              </w:rPr>
              <w:t>на</w:t>
            </w:r>
            <w:proofErr w:type="gramEnd"/>
            <w:r w:rsidRPr="00E72077">
              <w:rPr>
                <w:rFonts w:ascii="Arial" w:eastAsia="Times New Roman" w:hAnsi="Arial" w:cs="Arial"/>
                <w:color w:val="000080"/>
              </w:rPr>
              <w:t xml:space="preserve"> </w:t>
            </w:r>
            <w:proofErr w:type="gramStart"/>
            <w:r w:rsidRPr="00E72077">
              <w:rPr>
                <w:rFonts w:ascii="Arial" w:eastAsia="Times New Roman" w:hAnsi="Arial" w:cs="Arial"/>
                <w:color w:val="000080"/>
              </w:rPr>
              <w:t>полдня</w:t>
            </w:r>
            <w:proofErr w:type="gramEnd"/>
            <w:r w:rsidRPr="00E72077">
              <w:rPr>
                <w:rFonts w:ascii="Arial" w:eastAsia="Times New Roman" w:hAnsi="Arial" w:cs="Arial"/>
                <w:color w:val="000080"/>
              </w:rPr>
              <w:t xml:space="preserve"> (при бронировании номера на 14 ночей и больше)</w:t>
            </w:r>
          </w:p>
          <w:p w:rsidR="00E72077" w:rsidRPr="000A4FDF" w:rsidRDefault="000A4FDF" w:rsidP="005A4C62">
            <w:pPr>
              <w:shd w:val="clear" w:color="auto" w:fill="FFFFFF"/>
              <w:rPr>
                <w:rFonts w:ascii="Arial" w:hAnsi="Arial" w:cs="Arial"/>
                <w:b/>
                <w:color w:val="000080"/>
                <w:u w:val="single"/>
              </w:rPr>
            </w:pPr>
            <w:r w:rsidRPr="000A4FDF">
              <w:rPr>
                <w:rFonts w:ascii="Arial" w:eastAsia="Arial Unicode MS" w:hAnsi="Arial" w:cs="Arial"/>
                <w:b/>
                <w:bCs/>
                <w:color w:val="FF0000"/>
                <w:kern w:val="1"/>
                <w:lang w:eastAsia="hi-IN" w:bidi="hi-IN"/>
              </w:rPr>
              <w:t>комиссия агентствам</w:t>
            </w:r>
          </w:p>
        </w:tc>
      </w:tr>
      <w:tr w:rsidR="00E72077" w:rsidRPr="00E72077" w:rsidTr="005A4C62"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66FF"/>
                <w:sz w:val="36"/>
                <w:szCs w:val="36"/>
              </w:rPr>
            </w:pPr>
            <w:hyperlink r:id="rId13" w:history="1">
              <w:r w:rsidRPr="00E027AF">
                <w:rPr>
                  <w:rFonts w:ascii="Arial" w:hAnsi="Arial" w:cs="Arial"/>
                  <w:b/>
                  <w:color w:val="0066FF"/>
                  <w:sz w:val="36"/>
                  <w:szCs w:val="36"/>
                  <w:u w:val="single"/>
                  <w:lang w:val="en-US"/>
                </w:rPr>
                <w:t>T</w:t>
              </w:r>
              <w:r w:rsidR="00850AA5" w:rsidRPr="00E027AF">
                <w:rPr>
                  <w:rFonts w:ascii="Arial" w:hAnsi="Arial" w:cs="Arial"/>
                  <w:b/>
                  <w:color w:val="0066FF"/>
                  <w:sz w:val="36"/>
                  <w:szCs w:val="36"/>
                  <w:u w:val="single"/>
                  <w:lang w:val="en-US"/>
                </w:rPr>
                <w:t>ravancore Heritage</w:t>
              </w:r>
              <w:r w:rsidRPr="00E027AF">
                <w:rPr>
                  <w:rFonts w:ascii="Arial" w:hAnsi="Arial" w:cs="Arial"/>
                  <w:b/>
                  <w:color w:val="0066FF"/>
                  <w:sz w:val="36"/>
                  <w:szCs w:val="36"/>
                  <w:u w:val="single"/>
                </w:rPr>
                <w:t xml:space="preserve"> 4*</w:t>
              </w:r>
            </w:hyperlink>
            <w:r w:rsidRPr="00E72077">
              <w:rPr>
                <w:rFonts w:ascii="Arial" w:hAnsi="Arial" w:cs="Arial"/>
                <w:b/>
                <w:color w:val="0066FF"/>
                <w:sz w:val="36"/>
                <w:szCs w:val="36"/>
              </w:rPr>
              <w:t xml:space="preserve"> </w:t>
            </w:r>
          </w:p>
          <w:p w:rsidR="00E72077" w:rsidRPr="00E72077" w:rsidRDefault="00E72077" w:rsidP="00E7207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66FF"/>
                <w:kern w:val="1"/>
                <w:lang w:eastAsia="ar-SA"/>
              </w:rPr>
            </w:pPr>
            <w:r w:rsidRPr="00E72077">
              <w:rPr>
                <w:rFonts w:ascii="Arial" w:eastAsia="Times New Roman" w:hAnsi="Arial" w:cs="Arial"/>
                <w:b/>
                <w:bCs/>
                <w:color w:val="0066FF"/>
                <w:kern w:val="1"/>
                <w:lang w:eastAsia="ar-SA"/>
              </w:rPr>
              <w:t>www.thetravancoreheritage.com</w:t>
            </w:r>
          </w:p>
          <w:p w:rsidR="00E72077" w:rsidRPr="00E72077" w:rsidRDefault="00E72077" w:rsidP="005A4C62">
            <w:pPr>
              <w:jc w:val="center"/>
              <w:rPr>
                <w:rFonts w:ascii="Arial" w:hAnsi="Arial" w:cs="Arial"/>
                <w:b/>
                <w:color w:val="0066FF"/>
              </w:rPr>
            </w:pPr>
            <w:r w:rsidRPr="00E72077">
              <w:rPr>
                <w:rFonts w:ascii="Arial" w:hAnsi="Arial" w:cs="Arial"/>
                <w:b/>
                <w:color w:val="000080"/>
              </w:rPr>
              <w:t>Отел</w:t>
            </w:r>
            <w:r w:rsidR="005A4C62" w:rsidRPr="005A4C62">
              <w:rPr>
                <w:rFonts w:ascii="Arial" w:hAnsi="Arial" w:cs="Arial"/>
                <w:b/>
                <w:color w:val="000080"/>
              </w:rPr>
              <w:t>ь</w:t>
            </w:r>
            <w:r w:rsidRPr="00E72077">
              <w:rPr>
                <w:rFonts w:ascii="Arial" w:hAnsi="Arial" w:cs="Arial"/>
                <w:b/>
                <w:color w:val="000080"/>
              </w:rPr>
              <w:t xml:space="preserve"> расположен в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Керале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>, ближайший а/</w:t>
            </w:r>
            <w:proofErr w:type="gramStart"/>
            <w:r w:rsidRPr="00E72077">
              <w:rPr>
                <w:rFonts w:ascii="Arial" w:hAnsi="Arial" w:cs="Arial"/>
                <w:b/>
                <w:color w:val="000080"/>
              </w:rPr>
              <w:t>п</w:t>
            </w:r>
            <w:proofErr w:type="gramEnd"/>
            <w:r w:rsidRPr="00E72077">
              <w:rPr>
                <w:rFonts w:ascii="Arial" w:hAnsi="Arial" w:cs="Arial"/>
                <w:b/>
                <w:color w:val="000080"/>
              </w:rPr>
              <w:t xml:space="preserve"> прибытия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Тривандрум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 xml:space="preserve">. Состоит из основного корпуса и </w:t>
            </w:r>
            <w:proofErr w:type="gramStart"/>
            <w:r w:rsidRPr="00E72077">
              <w:rPr>
                <w:rFonts w:ascii="Arial" w:hAnsi="Arial" w:cs="Arial"/>
                <w:b/>
                <w:color w:val="000080"/>
              </w:rPr>
              <w:t>коттеджей</w:t>
            </w:r>
            <w:proofErr w:type="gramEnd"/>
            <w:r w:rsidRPr="00E72077">
              <w:rPr>
                <w:rFonts w:ascii="Arial" w:hAnsi="Arial" w:cs="Arial"/>
                <w:b/>
                <w:color w:val="000080"/>
              </w:rPr>
              <w:t xml:space="preserve"> построенных в традиционном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керальском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 xml:space="preserve"> стиле.  </w:t>
            </w:r>
            <w:proofErr w:type="gramStart"/>
            <w:r w:rsidRPr="00E72077">
              <w:rPr>
                <w:rFonts w:ascii="Arial" w:hAnsi="Arial" w:cs="Arial"/>
                <w:b/>
                <w:color w:val="000080"/>
              </w:rPr>
              <w:t>Расположен</w:t>
            </w:r>
            <w:proofErr w:type="gramEnd"/>
            <w:r w:rsidRPr="00E72077">
              <w:rPr>
                <w:rFonts w:ascii="Arial" w:hAnsi="Arial" w:cs="Arial"/>
                <w:b/>
                <w:color w:val="000080"/>
              </w:rPr>
              <w:t xml:space="preserve"> на холме, с замечательным видом на мор</w:t>
            </w:r>
            <w:r w:rsidR="005A4C62">
              <w:rPr>
                <w:rFonts w:ascii="Arial" w:hAnsi="Arial" w:cs="Arial"/>
                <w:b/>
                <w:color w:val="000080"/>
              </w:rPr>
              <w:t>е</w:t>
            </w:r>
            <w:r w:rsidRPr="00E72077">
              <w:rPr>
                <w:rFonts w:ascii="Arial" w:hAnsi="Arial" w:cs="Arial"/>
                <w:b/>
                <w:color w:val="000080"/>
              </w:rPr>
              <w:t xml:space="preserve">, огромная зеленая территория. В отеле один из лучших </w:t>
            </w:r>
            <w:proofErr w:type="spellStart"/>
            <w:r w:rsidRPr="00E72077">
              <w:rPr>
                <w:rFonts w:ascii="Arial" w:hAnsi="Arial" w:cs="Arial"/>
                <w:b/>
                <w:color w:val="000080"/>
              </w:rPr>
              <w:t>аюрведических</w:t>
            </w:r>
            <w:proofErr w:type="spellEnd"/>
            <w:r w:rsidRPr="00E72077">
              <w:rPr>
                <w:rFonts w:ascii="Arial" w:hAnsi="Arial" w:cs="Arial"/>
                <w:b/>
                <w:color w:val="000080"/>
              </w:rPr>
              <w:t xml:space="preserve"> центров, хорошее сочетание  </w:t>
            </w:r>
            <w:r w:rsidRPr="00E72077">
              <w:rPr>
                <w:rFonts w:ascii="Arial" w:eastAsia="Arial Unicode MS" w:hAnsi="Arial" w:cs="Arial"/>
                <w:b/>
                <w:bCs/>
                <w:color w:val="00009E"/>
                <w:kern w:val="1"/>
                <w:lang w:eastAsia="hi-IN" w:bidi="hi-IN"/>
              </w:rPr>
              <w:t xml:space="preserve">цены/ качества/ </w:t>
            </w:r>
            <w:proofErr w:type="spellStart"/>
            <w:r w:rsidRPr="00E72077">
              <w:rPr>
                <w:rFonts w:ascii="Arial" w:eastAsia="Arial Unicode MS" w:hAnsi="Arial" w:cs="Arial"/>
                <w:b/>
                <w:bCs/>
                <w:color w:val="00009E"/>
                <w:kern w:val="1"/>
                <w:lang w:eastAsia="hi-IN" w:bidi="hi-IN"/>
              </w:rPr>
              <w:t>аюрведического</w:t>
            </w:r>
            <w:proofErr w:type="spellEnd"/>
            <w:r w:rsidRPr="00E72077">
              <w:rPr>
                <w:rFonts w:ascii="Arial" w:eastAsia="Arial Unicode MS" w:hAnsi="Arial" w:cs="Arial"/>
                <w:b/>
                <w:bCs/>
                <w:color w:val="00009E"/>
                <w:kern w:val="1"/>
                <w:lang w:eastAsia="hi-IN" w:bidi="hi-IN"/>
              </w:rPr>
              <w:t xml:space="preserve"> лечения. Есть русскоговорящий доктор.</w:t>
            </w:r>
          </w:p>
        </w:tc>
      </w:tr>
      <w:tr w:rsidR="00E72077" w:rsidRPr="00E72077" w:rsidTr="005A4C62">
        <w:tc>
          <w:tcPr>
            <w:tcW w:w="3351" w:type="dxa"/>
            <w:vMerge w:val="restart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u w:val="single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</w:rPr>
              <w:t>ТИП</w:t>
            </w: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НОМЕРА</w:t>
            </w:r>
          </w:p>
        </w:tc>
        <w:tc>
          <w:tcPr>
            <w:tcW w:w="7105" w:type="dxa"/>
            <w:gridSpan w:val="9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E72077">
              <w:rPr>
                <w:rFonts w:ascii="Arial" w:hAnsi="Arial" w:cs="Arial"/>
                <w:b/>
                <w:color w:val="000080"/>
              </w:rPr>
              <w:t xml:space="preserve">ПЕРИОД </w:t>
            </w: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>01.02 – 31.03.2016</w:t>
            </w:r>
          </w:p>
        </w:tc>
      </w:tr>
      <w:tr w:rsidR="00E72077" w:rsidRPr="00E72077" w:rsidTr="005A4C62">
        <w:tc>
          <w:tcPr>
            <w:tcW w:w="3351" w:type="dxa"/>
            <w:vMerge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</w:p>
        </w:tc>
        <w:tc>
          <w:tcPr>
            <w:tcW w:w="3408" w:type="dxa"/>
            <w:gridSpan w:val="5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8/7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ночей</w:t>
            </w: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72077">
              <w:rPr>
                <w:rFonts w:ascii="Arial" w:hAnsi="Arial" w:cs="Arial"/>
                <w:b/>
                <w:color w:val="002060"/>
              </w:rPr>
              <w:t xml:space="preserve">Программа релаксации / </w:t>
            </w:r>
            <w:proofErr w:type="spellStart"/>
            <w:r w:rsidRPr="00E72077">
              <w:rPr>
                <w:rFonts w:ascii="Arial" w:hAnsi="Arial" w:cs="Arial"/>
                <w:b/>
                <w:color w:val="002060"/>
              </w:rPr>
              <w:t>Relaxation</w:t>
            </w:r>
            <w:proofErr w:type="spellEnd"/>
          </w:p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  <w:lang w:val="en-US"/>
              </w:rPr>
            </w:pPr>
          </w:p>
        </w:tc>
        <w:tc>
          <w:tcPr>
            <w:tcW w:w="3697" w:type="dxa"/>
            <w:gridSpan w:val="4"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E72077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15/14 </w:t>
            </w:r>
            <w:r w:rsidRPr="00E72077">
              <w:rPr>
                <w:rFonts w:ascii="Arial" w:eastAsia="Times New Roman" w:hAnsi="Arial" w:cs="Arial"/>
                <w:b/>
                <w:color w:val="002060"/>
              </w:rPr>
              <w:t>ночей</w:t>
            </w: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72077">
              <w:rPr>
                <w:rFonts w:ascii="Arial" w:hAnsi="Arial" w:cs="Arial"/>
                <w:b/>
                <w:color w:val="002060"/>
              </w:rPr>
              <w:t xml:space="preserve">Программа «Омоложение» / </w:t>
            </w:r>
            <w:proofErr w:type="spellStart"/>
            <w:r w:rsidRPr="00E72077">
              <w:rPr>
                <w:rFonts w:ascii="Arial" w:hAnsi="Arial" w:cs="Arial"/>
                <w:b/>
                <w:color w:val="002060"/>
              </w:rPr>
              <w:t>Rejuvenating</w:t>
            </w:r>
            <w:proofErr w:type="spellEnd"/>
          </w:p>
          <w:p w:rsidR="00E72077" w:rsidRPr="00E72077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  <w:lang w:val="en-US"/>
              </w:rPr>
            </w:pPr>
          </w:p>
        </w:tc>
      </w:tr>
      <w:tr w:rsidR="00E72077" w:rsidRPr="00E72077" w:rsidTr="005A4C62">
        <w:tc>
          <w:tcPr>
            <w:tcW w:w="3351" w:type="dxa"/>
            <w:vMerge/>
            <w:shd w:val="clear" w:color="auto" w:fill="F2F2F2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</w:p>
        </w:tc>
        <w:tc>
          <w:tcPr>
            <w:tcW w:w="1548" w:type="dxa"/>
            <w:gridSpan w:val="3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860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  <w:tc>
          <w:tcPr>
            <w:tcW w:w="2028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669" w:type="dxa"/>
            <w:gridSpan w:val="2"/>
            <w:shd w:val="clear" w:color="auto" w:fill="F2F2F2"/>
            <w:vAlign w:val="center"/>
          </w:tcPr>
          <w:p w:rsidR="00E72077" w:rsidRPr="00E72077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72077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</w:tr>
      <w:tr w:rsidR="00E72077" w:rsidRPr="00E72077" w:rsidTr="005A4C62">
        <w:tc>
          <w:tcPr>
            <w:tcW w:w="3351" w:type="dxa"/>
            <w:shd w:val="clear" w:color="auto" w:fill="F2F2F2"/>
          </w:tcPr>
          <w:p w:rsidR="00E72077" w:rsidRPr="005A4C62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u w:val="single"/>
                <w:lang w:val="en-US"/>
              </w:rPr>
            </w:pPr>
            <w:proofErr w:type="spellStart"/>
            <w:r w:rsidRPr="00E72077">
              <w:rPr>
                <w:rFonts w:ascii="Arial" w:eastAsia="Times New Roman" w:hAnsi="Arial" w:cs="Arial"/>
                <w:b/>
                <w:bCs/>
                <w:color w:val="000080"/>
              </w:rPr>
              <w:t>Heritage</w:t>
            </w:r>
            <w:proofErr w:type="spellEnd"/>
            <w:r w:rsidRPr="00E72077">
              <w:rPr>
                <w:rFonts w:ascii="Arial" w:eastAsia="Times New Roman" w:hAnsi="Arial" w:cs="Arial"/>
                <w:b/>
                <w:bCs/>
                <w:color w:val="000080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bCs/>
                <w:color w:val="000080"/>
              </w:rPr>
              <w:t>Home</w:t>
            </w:r>
            <w:proofErr w:type="spellEnd"/>
            <w:r w:rsidRPr="00E72077">
              <w:rPr>
                <w:rFonts w:ascii="Arial" w:eastAsia="Times New Roman" w:hAnsi="Arial" w:cs="Arial"/>
                <w:b/>
                <w:bCs/>
                <w:color w:val="000080"/>
              </w:rPr>
              <w:t xml:space="preserve"> </w:t>
            </w:r>
            <w:proofErr w:type="spellStart"/>
            <w:r w:rsidRPr="00E72077">
              <w:rPr>
                <w:rFonts w:ascii="Arial" w:eastAsia="Times New Roman" w:hAnsi="Arial" w:cs="Arial"/>
                <w:b/>
                <w:bCs/>
                <w:color w:val="000080"/>
              </w:rPr>
              <w:t>Cottages</w:t>
            </w:r>
            <w:proofErr w:type="spellEnd"/>
          </w:p>
        </w:tc>
        <w:tc>
          <w:tcPr>
            <w:tcW w:w="1548" w:type="dxa"/>
            <w:gridSpan w:val="3"/>
            <w:vAlign w:val="bottom"/>
          </w:tcPr>
          <w:p w:rsidR="00E72077" w:rsidRPr="00E72077" w:rsidRDefault="00E72077" w:rsidP="005A4C62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</w:rPr>
              <w:t>14</w:t>
            </w:r>
            <w:r w:rsidR="005A4C62" w:rsidRPr="005A4C62">
              <w:rPr>
                <w:rFonts w:ascii="Arial" w:hAnsi="Arial" w:cs="Arial"/>
                <w:b/>
                <w:color w:val="0066FF"/>
                <w:sz w:val="28"/>
                <w:szCs w:val="28"/>
              </w:rPr>
              <w:t>35</w:t>
            </w:r>
          </w:p>
        </w:tc>
        <w:tc>
          <w:tcPr>
            <w:tcW w:w="1860" w:type="dxa"/>
            <w:gridSpan w:val="2"/>
            <w:vAlign w:val="bottom"/>
          </w:tcPr>
          <w:p w:rsidR="00E72077" w:rsidRPr="00E72077" w:rsidRDefault="005A4C62" w:rsidP="00E72077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</w:rPr>
            </w:pPr>
            <w:r w:rsidRPr="005A4C62">
              <w:rPr>
                <w:rFonts w:ascii="Arial" w:hAnsi="Arial" w:cs="Arial"/>
                <w:b/>
                <w:color w:val="0066FF"/>
                <w:sz w:val="28"/>
                <w:szCs w:val="28"/>
              </w:rPr>
              <w:t>1998</w:t>
            </w:r>
          </w:p>
        </w:tc>
        <w:tc>
          <w:tcPr>
            <w:tcW w:w="2028" w:type="dxa"/>
            <w:gridSpan w:val="2"/>
            <w:vAlign w:val="bottom"/>
          </w:tcPr>
          <w:p w:rsidR="00E72077" w:rsidRPr="00E72077" w:rsidRDefault="00E72077" w:rsidP="005A4C62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</w:rPr>
              <w:t>27</w:t>
            </w:r>
            <w:r w:rsidR="005A4C62" w:rsidRPr="005A4C62">
              <w:rPr>
                <w:rFonts w:ascii="Arial" w:hAnsi="Arial" w:cs="Arial"/>
                <w:b/>
                <w:color w:val="0066FF"/>
                <w:sz w:val="28"/>
                <w:szCs w:val="28"/>
              </w:rPr>
              <w:t>65</w:t>
            </w:r>
          </w:p>
        </w:tc>
        <w:tc>
          <w:tcPr>
            <w:tcW w:w="1669" w:type="dxa"/>
            <w:gridSpan w:val="2"/>
            <w:vAlign w:val="bottom"/>
          </w:tcPr>
          <w:p w:rsidR="00E72077" w:rsidRPr="00E72077" w:rsidRDefault="00E72077" w:rsidP="005A4C62">
            <w:pPr>
              <w:jc w:val="center"/>
              <w:rPr>
                <w:rFonts w:ascii="Arial" w:hAnsi="Arial" w:cs="Arial"/>
                <w:b/>
                <w:color w:val="0066FF"/>
                <w:sz w:val="28"/>
                <w:szCs w:val="28"/>
              </w:rPr>
            </w:pPr>
            <w:r w:rsidRPr="00E72077">
              <w:rPr>
                <w:rFonts w:ascii="Arial" w:hAnsi="Arial" w:cs="Arial"/>
                <w:b/>
                <w:color w:val="0066FF"/>
                <w:sz w:val="28"/>
                <w:szCs w:val="28"/>
              </w:rPr>
              <w:t>39</w:t>
            </w:r>
            <w:r w:rsidR="005A4C62" w:rsidRPr="005A4C62">
              <w:rPr>
                <w:rFonts w:ascii="Arial" w:hAnsi="Arial" w:cs="Arial"/>
                <w:b/>
                <w:color w:val="0066FF"/>
                <w:sz w:val="28"/>
                <w:szCs w:val="28"/>
              </w:rPr>
              <w:t>52</w:t>
            </w:r>
          </w:p>
        </w:tc>
      </w:tr>
      <w:tr w:rsidR="00E72077" w:rsidRPr="00E72077" w:rsidTr="005A4C62">
        <w:tc>
          <w:tcPr>
            <w:tcW w:w="10456" w:type="dxa"/>
            <w:gridSpan w:val="10"/>
          </w:tcPr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Указанная стоимость в Евро / за Номер / программы</w:t>
            </w:r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Программа релаксации / </w:t>
            </w:r>
            <w:proofErr w:type="spellStart"/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Relaxation</w:t>
            </w:r>
            <w:proofErr w:type="spellEnd"/>
          </w:p>
          <w:p w:rsidR="00E72077" w:rsidRPr="00E72077" w:rsidRDefault="00E72077" w:rsidP="00E720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Программа «Омоложение» / </w:t>
            </w:r>
            <w:proofErr w:type="spellStart"/>
            <w:r w:rsidRPr="00E7207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Rejuvenating</w:t>
            </w:r>
            <w:proofErr w:type="spellEnd"/>
          </w:p>
          <w:p w:rsidR="005A4C62" w:rsidRPr="005A4C62" w:rsidRDefault="005A4C62" w:rsidP="005A4C62">
            <w:pPr>
              <w:widowControl w:val="0"/>
              <w:shd w:val="clear" w:color="auto" w:fill="FFFFFF"/>
              <w:suppressAutoHyphens/>
              <w:spacing w:line="270" w:lineRule="atLeast"/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</w:pPr>
            <w:r w:rsidRPr="005A4C62">
              <w:rPr>
                <w:rFonts w:ascii="Arial" w:eastAsia="Times New Roman" w:hAnsi="Arial" w:cs="Arial"/>
                <w:b/>
                <w:bCs/>
                <w:color w:val="000080"/>
                <w:kern w:val="1"/>
                <w:u w:val="single"/>
                <w:lang w:eastAsia="ar-SA"/>
              </w:rPr>
              <w:t>Стоимость включает:</w:t>
            </w:r>
          </w:p>
          <w:p w:rsidR="005A4C62" w:rsidRPr="005A4C62" w:rsidRDefault="005A4C62" w:rsidP="005A4C62">
            <w:pPr>
              <w:widowControl w:val="0"/>
              <w:shd w:val="clear" w:color="auto" w:fill="FFFFFF"/>
              <w:suppressAutoHyphens/>
              <w:spacing w:line="270" w:lineRule="atLeast"/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</w:pPr>
            <w:r w:rsidRPr="005A4C62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lastRenderedPageBreak/>
              <w:t xml:space="preserve">проживание в номере выбранной категории </w:t>
            </w:r>
          </w:p>
          <w:p w:rsidR="00E72077" w:rsidRPr="00E72077" w:rsidRDefault="005A4C62" w:rsidP="005A4C62">
            <w:pPr>
              <w:widowControl w:val="0"/>
              <w:shd w:val="clear" w:color="auto" w:fill="FFFFFF"/>
              <w:suppressAutoHyphens/>
              <w:spacing w:line="270" w:lineRule="atLeast"/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>а</w:t>
            </w:r>
            <w:r w:rsidR="00E72077" w:rsidRPr="00E72077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>юрведическое</w:t>
            </w:r>
            <w:proofErr w:type="spellEnd"/>
            <w:r w:rsidR="00E72077" w:rsidRPr="00E72077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 xml:space="preserve"> лечение</w:t>
            </w:r>
          </w:p>
          <w:p w:rsidR="00E72077" w:rsidRPr="00E72077" w:rsidRDefault="005A4C62" w:rsidP="005A4C62">
            <w:pPr>
              <w:widowControl w:val="0"/>
              <w:shd w:val="clear" w:color="auto" w:fill="FFFFFF"/>
              <w:suppressAutoHyphens/>
              <w:spacing w:line="270" w:lineRule="atLeast"/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>п</w:t>
            </w:r>
            <w:r w:rsidR="00E72077" w:rsidRPr="00E72077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 xml:space="preserve">ервая и заключительная консультации с доктором </w:t>
            </w:r>
            <w:r w:rsidR="00E72077" w:rsidRPr="00E72077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>(русскоговорящий доктор)</w:t>
            </w:r>
          </w:p>
          <w:p w:rsidR="00E72077" w:rsidRPr="00E72077" w:rsidRDefault="00E72077" w:rsidP="005A4C62">
            <w:pPr>
              <w:widowControl w:val="0"/>
              <w:shd w:val="clear" w:color="auto" w:fill="FFFFFF"/>
              <w:suppressAutoHyphens/>
              <w:spacing w:line="270" w:lineRule="atLeast"/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</w:pPr>
            <w:r w:rsidRPr="00E72077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 xml:space="preserve">3-х разовое </w:t>
            </w:r>
            <w:proofErr w:type="spellStart"/>
            <w:r w:rsidRPr="00E72077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>аюрведическое</w:t>
            </w:r>
            <w:proofErr w:type="spellEnd"/>
            <w:r w:rsidRPr="00E72077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 xml:space="preserve"> вегетарианское питание</w:t>
            </w:r>
            <w:bookmarkStart w:id="0" w:name="_GoBack"/>
            <w:bookmarkEnd w:id="0"/>
          </w:p>
          <w:p w:rsidR="00E72077" w:rsidRPr="00E72077" w:rsidRDefault="005A4C62" w:rsidP="005A4C62">
            <w:pPr>
              <w:widowControl w:val="0"/>
              <w:shd w:val="clear" w:color="auto" w:fill="FFFFFF"/>
              <w:suppressAutoHyphens/>
              <w:spacing w:line="270" w:lineRule="atLeast"/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</w:pPr>
            <w:r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  <w:t>з</w:t>
            </w:r>
            <w:r w:rsidR="00E72077" w:rsidRPr="00E72077"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  <w:t>анятия йогой</w:t>
            </w:r>
          </w:p>
          <w:p w:rsidR="00E72077" w:rsidRPr="000A4FDF" w:rsidRDefault="005A4C62" w:rsidP="005A4C62">
            <w:pPr>
              <w:widowControl w:val="0"/>
              <w:shd w:val="clear" w:color="auto" w:fill="FFFFFF"/>
              <w:suppressAutoHyphens/>
              <w:spacing w:line="270" w:lineRule="atLeast"/>
              <w:rPr>
                <w:rFonts w:ascii="Arial" w:eastAsia="Arial Unicode MS" w:hAnsi="Arial" w:cs="Arial"/>
                <w:bCs/>
                <w:color w:val="FF0000"/>
                <w:kern w:val="1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>т</w:t>
            </w:r>
            <w:r w:rsidR="00E72077" w:rsidRPr="00E72077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>рансфер аэропорт - отель - аэропорт (</w:t>
            </w:r>
            <w:proofErr w:type="spellStart"/>
            <w:r w:rsidR="00E72077" w:rsidRPr="00E72077">
              <w:rPr>
                <w:rFonts w:ascii="Arial" w:eastAsia="Arial Unicode MS" w:hAnsi="Arial" w:cs="Arial"/>
                <w:bCs/>
                <w:color w:val="000080"/>
                <w:kern w:val="1"/>
                <w:lang w:eastAsia="hi-IN" w:bidi="hi-IN"/>
              </w:rPr>
              <w:t>Тривандрума</w:t>
            </w:r>
            <w:proofErr w:type="spellEnd"/>
            <w:r w:rsidR="00E72077" w:rsidRPr="00E72077">
              <w:rPr>
                <w:rFonts w:ascii="Arial" w:eastAsia="Arial Unicode MS" w:hAnsi="Arial" w:cs="Arial"/>
                <w:bCs/>
                <w:color w:val="FF0000"/>
                <w:kern w:val="1"/>
                <w:lang w:eastAsia="hi-IN" w:bidi="hi-IN"/>
              </w:rPr>
              <w:t xml:space="preserve">) </w:t>
            </w:r>
            <w:r w:rsidRPr="000A4FDF">
              <w:rPr>
                <w:rFonts w:ascii="Arial" w:eastAsia="Arial Unicode MS" w:hAnsi="Arial" w:cs="Arial"/>
                <w:bCs/>
                <w:color w:val="FF0000"/>
                <w:kern w:val="1"/>
                <w:lang w:eastAsia="hi-IN" w:bidi="hi-IN"/>
              </w:rPr>
              <w:t xml:space="preserve"> </w:t>
            </w:r>
            <w:proofErr w:type="gramStart"/>
            <w:r w:rsidR="00E72077" w:rsidRPr="00E72077">
              <w:rPr>
                <w:rFonts w:ascii="Arial" w:eastAsia="Arial Unicode MS" w:hAnsi="Arial" w:cs="Arial"/>
                <w:bCs/>
                <w:color w:val="FF0000"/>
                <w:kern w:val="1"/>
                <w:lang w:eastAsia="hi-IN" w:bidi="hi-IN"/>
              </w:rPr>
              <w:t>при</w:t>
            </w:r>
            <w:proofErr w:type="gramEnd"/>
            <w:r w:rsidR="00E72077" w:rsidRPr="00E72077">
              <w:rPr>
                <w:rFonts w:ascii="Arial" w:eastAsia="Arial Unicode MS" w:hAnsi="Arial" w:cs="Arial"/>
                <w:bCs/>
                <w:color w:val="FF0000"/>
                <w:kern w:val="1"/>
                <w:lang w:eastAsia="hi-IN" w:bidi="hi-IN"/>
              </w:rPr>
              <w:t xml:space="preserve"> бронирований пакета от 14 ночей и более.</w:t>
            </w:r>
          </w:p>
          <w:p w:rsidR="000A4FDF" w:rsidRPr="000A4FDF" w:rsidRDefault="000A4FDF" w:rsidP="005A4C62">
            <w:pPr>
              <w:widowControl w:val="0"/>
              <w:shd w:val="clear" w:color="auto" w:fill="FFFFFF"/>
              <w:suppressAutoHyphens/>
              <w:spacing w:line="270" w:lineRule="atLeast"/>
              <w:rPr>
                <w:rFonts w:ascii="Arial" w:hAnsi="Arial" w:cs="Arial"/>
                <w:b/>
                <w:color w:val="000080"/>
                <w:u w:val="single"/>
              </w:rPr>
            </w:pPr>
            <w:r w:rsidRPr="000A4FDF">
              <w:rPr>
                <w:rFonts w:ascii="Arial" w:eastAsia="Arial Unicode MS" w:hAnsi="Arial" w:cs="Arial"/>
                <w:b/>
                <w:bCs/>
                <w:color w:val="FF0000"/>
                <w:kern w:val="1"/>
                <w:lang w:eastAsia="hi-IN" w:bidi="hi-IN"/>
              </w:rPr>
              <w:t>комиссия агентствам</w:t>
            </w:r>
          </w:p>
        </w:tc>
      </w:tr>
    </w:tbl>
    <w:p w:rsidR="000A4FDF" w:rsidRDefault="000A4FDF" w:rsidP="005A4C6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80"/>
          <w:kern w:val="1"/>
          <w:sz w:val="20"/>
          <w:szCs w:val="20"/>
          <w:u w:val="single"/>
          <w:lang w:eastAsia="ar-SA"/>
        </w:rPr>
      </w:pPr>
    </w:p>
    <w:p w:rsidR="005A4C62" w:rsidRPr="005A4C62" w:rsidRDefault="005A4C62" w:rsidP="005A4C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80"/>
          <w:kern w:val="1"/>
          <w:sz w:val="20"/>
          <w:szCs w:val="20"/>
          <w:u w:val="single"/>
          <w:lang w:eastAsia="ar-SA"/>
        </w:rPr>
      </w:pPr>
      <w:r w:rsidRPr="005A4C62">
        <w:rPr>
          <w:rFonts w:ascii="Arial" w:eastAsia="Times New Roman" w:hAnsi="Arial" w:cs="Arial"/>
          <w:b/>
          <w:bCs/>
          <w:color w:val="000080"/>
          <w:kern w:val="1"/>
          <w:sz w:val="20"/>
          <w:szCs w:val="20"/>
          <w:u w:val="single"/>
          <w:lang w:eastAsia="ar-SA"/>
        </w:rPr>
        <w:t>Дополнительно оплачивается:</w:t>
      </w:r>
    </w:p>
    <w:p w:rsidR="005A4C62" w:rsidRPr="005A4C62" w:rsidRDefault="005A4C62" w:rsidP="005A4C62">
      <w:pPr>
        <w:widowControl w:val="0"/>
        <w:suppressAutoHyphens/>
        <w:spacing w:after="0" w:line="240" w:lineRule="auto"/>
        <w:ind w:left="360" w:right="283"/>
        <w:jc w:val="both"/>
        <w:rPr>
          <w:rFonts w:ascii="Arial" w:eastAsia="Arial Unicode MS" w:hAnsi="Arial" w:cs="Arial"/>
          <w:color w:val="000080"/>
          <w:kern w:val="1"/>
          <w:sz w:val="20"/>
          <w:szCs w:val="20"/>
          <w:lang w:eastAsia="hi-IN" w:bidi="hi-IN"/>
        </w:rPr>
      </w:pPr>
      <w:r w:rsidRPr="005A4C62">
        <w:rPr>
          <w:rFonts w:ascii="Arial" w:eastAsia="Arial Unicode MS" w:hAnsi="Arial" w:cs="Arial"/>
          <w:color w:val="000080"/>
          <w:kern w:val="1"/>
          <w:sz w:val="20"/>
          <w:szCs w:val="20"/>
          <w:lang w:eastAsia="hi-IN" w:bidi="hi-IN"/>
        </w:rPr>
        <w:t>авиа перелет от 5</w:t>
      </w:r>
      <w:r w:rsidR="000A4FDF" w:rsidRPr="000A4FDF">
        <w:rPr>
          <w:rFonts w:ascii="Arial" w:eastAsia="Arial Unicode MS" w:hAnsi="Arial" w:cs="Arial"/>
          <w:color w:val="000080"/>
          <w:kern w:val="1"/>
          <w:sz w:val="20"/>
          <w:szCs w:val="20"/>
          <w:lang w:eastAsia="hi-IN" w:bidi="hi-IN"/>
        </w:rPr>
        <w:t>00</w:t>
      </w:r>
      <w:r w:rsidRPr="005A4C62">
        <w:rPr>
          <w:rFonts w:ascii="Arial" w:eastAsia="Arial Unicode MS" w:hAnsi="Arial" w:cs="Arial"/>
          <w:color w:val="000080"/>
          <w:kern w:val="1"/>
          <w:sz w:val="20"/>
          <w:szCs w:val="20"/>
          <w:lang w:eastAsia="hi-IN" w:bidi="hi-IN"/>
        </w:rPr>
        <w:t xml:space="preserve"> дол/чел минимальный тариф </w:t>
      </w:r>
    </w:p>
    <w:p w:rsidR="000A4FDF" w:rsidRPr="000A4FDF" w:rsidRDefault="005A4C62" w:rsidP="005A4C62">
      <w:pPr>
        <w:widowControl w:val="0"/>
        <w:shd w:val="clear" w:color="auto" w:fill="FFFFFF"/>
        <w:suppressAutoHyphens/>
        <w:spacing w:after="0" w:line="270" w:lineRule="atLeast"/>
        <w:ind w:left="360"/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</w:pPr>
      <w:r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 xml:space="preserve">виза </w:t>
      </w:r>
      <w:r w:rsidR="000A4FDF" w:rsidRPr="000A4FDF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Индии</w:t>
      </w:r>
      <w:r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– 70 дол/че</w:t>
      </w:r>
      <w:proofErr w:type="gramStart"/>
      <w:r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л</w:t>
      </w:r>
      <w:r w:rsidR="000A4FDF" w:rsidRPr="000A4FDF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(</w:t>
      </w:r>
      <w:proofErr w:type="gramEnd"/>
      <w:r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электронн</w:t>
      </w:r>
      <w:r w:rsidR="000A4FDF" w:rsidRPr="000A4FDF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 xml:space="preserve">ая виза) </w:t>
      </w:r>
    </w:p>
    <w:p w:rsidR="005A4C62" w:rsidRPr="005A4C62" w:rsidRDefault="000A4FDF" w:rsidP="005A4C62">
      <w:pPr>
        <w:widowControl w:val="0"/>
        <w:shd w:val="clear" w:color="auto" w:fill="FFFFFF"/>
        <w:suppressAutoHyphens/>
        <w:spacing w:after="0" w:line="270" w:lineRule="atLeast"/>
        <w:ind w:left="360"/>
        <w:rPr>
          <w:rFonts w:ascii="Arial" w:eastAsia="Arial Unicode MS" w:hAnsi="Arial" w:cs="Arial"/>
          <w:color w:val="000080"/>
          <w:kern w:val="1"/>
          <w:sz w:val="20"/>
          <w:szCs w:val="20"/>
          <w:lang w:eastAsia="hi-IN" w:bidi="hi-IN"/>
        </w:rPr>
      </w:pPr>
      <w:proofErr w:type="spellStart"/>
      <w:r w:rsidRPr="000A4FDF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медстраховка</w:t>
      </w:r>
      <w:proofErr w:type="spellEnd"/>
      <w:r w:rsidRPr="000A4FDF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 xml:space="preserve"> </w:t>
      </w:r>
      <w:r w:rsidR="005A4C62"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страховка 0</w:t>
      </w:r>
      <w:r w:rsidR="005A4C62" w:rsidRPr="005A4C62">
        <w:rPr>
          <w:rFonts w:ascii="Arial" w:eastAsia="Arial Unicode MS" w:hAnsi="Arial" w:cs="Arial"/>
          <w:color w:val="000080"/>
          <w:kern w:val="1"/>
          <w:sz w:val="20"/>
          <w:szCs w:val="20"/>
          <w:lang w:eastAsia="hi-IN" w:bidi="hi-IN"/>
        </w:rPr>
        <w:t xml:space="preserve">,9 </w:t>
      </w:r>
      <w:r w:rsidR="005A4C62"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дол/чел/день</w:t>
      </w:r>
    </w:p>
    <w:p w:rsidR="005A4C62" w:rsidRPr="000A4FDF" w:rsidRDefault="005A4C62" w:rsidP="005A4C62">
      <w:pPr>
        <w:widowControl w:val="0"/>
        <w:shd w:val="clear" w:color="auto" w:fill="FFFFFF"/>
        <w:suppressAutoHyphens/>
        <w:spacing w:after="0" w:line="270" w:lineRule="atLeast"/>
        <w:ind w:left="360"/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</w:pPr>
      <w:r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трансфер а/</w:t>
      </w:r>
      <w:proofErr w:type="gramStart"/>
      <w:r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>п</w:t>
      </w:r>
      <w:proofErr w:type="gramEnd"/>
      <w:r w:rsidRPr="005A4C62"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  <w:t xml:space="preserve"> – отель – а/п для пакетов с проживанием менее 14 ночей</w:t>
      </w:r>
    </w:p>
    <w:p w:rsidR="005A4C62" w:rsidRPr="000A4FDF" w:rsidRDefault="005A4C62" w:rsidP="005A4C62">
      <w:pPr>
        <w:widowControl w:val="0"/>
        <w:shd w:val="clear" w:color="auto" w:fill="FFFFFF"/>
        <w:suppressAutoHyphens/>
        <w:spacing w:after="0" w:line="270" w:lineRule="atLeast"/>
        <w:ind w:left="360"/>
        <w:rPr>
          <w:rFonts w:ascii="Arial" w:eastAsia="Arial Unicode MS" w:hAnsi="Arial" w:cs="Arial"/>
          <w:bCs/>
          <w:color w:val="000080"/>
          <w:kern w:val="1"/>
          <w:sz w:val="20"/>
          <w:szCs w:val="20"/>
          <w:lang w:eastAsia="hi-IN" w:bidi="hi-IN"/>
        </w:rPr>
      </w:pPr>
    </w:p>
    <w:p w:rsidR="000A4FDF" w:rsidRPr="000A4FDF" w:rsidRDefault="000A4FDF" w:rsidP="000A4FDF">
      <w:pPr>
        <w:widowControl w:val="0"/>
        <w:suppressAutoHyphens/>
        <w:spacing w:before="105" w:after="105" w:line="240" w:lineRule="auto"/>
        <w:jc w:val="center"/>
        <w:rPr>
          <w:rFonts w:ascii="Arial" w:eastAsia="Arial Unicode MS" w:hAnsi="Arial" w:cs="Arial"/>
          <w:b/>
          <w:bCs/>
          <w:color w:val="33CC33"/>
          <w:kern w:val="1"/>
          <w:sz w:val="36"/>
          <w:szCs w:val="36"/>
          <w:u w:val="single"/>
          <w:lang w:eastAsia="hi-IN" w:bidi="hi-IN"/>
        </w:rPr>
      </w:pPr>
      <w:r w:rsidRPr="000A4FDF">
        <w:rPr>
          <w:rFonts w:ascii="Arial" w:eastAsia="Arial Unicode MS" w:hAnsi="Arial" w:cs="Arial"/>
          <w:b/>
          <w:bCs/>
          <w:color w:val="33CC33"/>
          <w:kern w:val="1"/>
          <w:sz w:val="36"/>
          <w:szCs w:val="36"/>
          <w:u w:val="single"/>
          <w:lang w:eastAsia="hi-IN" w:bidi="hi-IN"/>
        </w:rPr>
        <w:t xml:space="preserve">ПО ВАШЕМУ ЗАПРОСУ, С УДОВОЛЬСТВИЕМ </w:t>
      </w:r>
      <w:r w:rsidRPr="000A4FDF">
        <w:rPr>
          <w:rFonts w:ascii="Arial" w:eastAsia="Arial Unicode MS" w:hAnsi="Arial" w:cs="Arial"/>
          <w:b/>
          <w:bCs/>
          <w:color w:val="33CC33"/>
          <w:kern w:val="1"/>
          <w:sz w:val="28"/>
          <w:szCs w:val="28"/>
          <w:u w:val="single"/>
          <w:lang w:eastAsia="hi-IN" w:bidi="hi-IN"/>
        </w:rPr>
        <w:t>ПРОСЧИТАЕМ  ДРУГИЕ ПРОГРАММЫ / ОТЕЛИ/ ТИПЫ НОМЕРОВ.</w:t>
      </w:r>
      <w:r w:rsidRPr="000A4FDF">
        <w:rPr>
          <w:rFonts w:ascii="Arial" w:eastAsia="Arial Unicode MS" w:hAnsi="Arial" w:cs="Arial"/>
          <w:b/>
          <w:bCs/>
          <w:color w:val="33CC33"/>
          <w:kern w:val="1"/>
          <w:sz w:val="36"/>
          <w:szCs w:val="36"/>
          <w:u w:val="single"/>
          <w:lang w:eastAsia="hi-IN" w:bidi="hi-IN"/>
        </w:rPr>
        <w:t xml:space="preserve"> </w:t>
      </w:r>
    </w:p>
    <w:p w:rsidR="000A4FDF" w:rsidRPr="000A4FDF" w:rsidRDefault="000A4FDF" w:rsidP="000A4F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  <w:r w:rsidRPr="000A4FDF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ПРОГРАММЫ ТУРОВ - НА САЙТЕ  </w:t>
      </w:r>
      <w:r w:rsidRPr="000A4FDF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WWW.AMI-VOYAGE.COM</w:t>
      </w:r>
      <w:r w:rsidRPr="000A4FDF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 РАЗДЕЛ </w:t>
      </w:r>
      <w:r w:rsidRPr="000A4FDF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«ТУРЫ И ЦЕНЫ»</w:t>
      </w:r>
    </w:p>
    <w:p w:rsidR="000A4FDF" w:rsidRPr="000A4FDF" w:rsidRDefault="000A4FDF" w:rsidP="005A4C62">
      <w:pPr>
        <w:spacing w:after="0" w:line="240" w:lineRule="auto"/>
        <w:ind w:left="-142" w:right="-710"/>
        <w:jc w:val="center"/>
        <w:rPr>
          <w:rFonts w:ascii="Arial" w:eastAsia="Calibri" w:hAnsi="Arial" w:cs="Arial"/>
          <w:b/>
          <w:bCs/>
          <w:color w:val="0000FF"/>
          <w:sz w:val="24"/>
          <w:szCs w:val="24"/>
          <w:lang w:eastAsia="ru-RU"/>
        </w:rPr>
      </w:pPr>
    </w:p>
    <w:p w:rsidR="005A4C62" w:rsidRPr="005A4C62" w:rsidRDefault="005A4C62" w:rsidP="005A4C62">
      <w:pPr>
        <w:spacing w:after="0" w:line="240" w:lineRule="auto"/>
        <w:ind w:left="-142" w:right="-710"/>
        <w:jc w:val="center"/>
        <w:rPr>
          <w:rFonts w:ascii="Arial" w:eastAsia="Calibri" w:hAnsi="Arial" w:cs="Arial"/>
          <w:color w:val="000099"/>
          <w:sz w:val="24"/>
          <w:szCs w:val="24"/>
          <w:lang w:eastAsia="ru-RU"/>
        </w:rPr>
      </w:pPr>
      <w:r w:rsidRPr="005A4C62">
        <w:rPr>
          <w:rFonts w:ascii="Arial" w:eastAsia="Calibri" w:hAnsi="Arial" w:cs="Arial"/>
          <w:b/>
          <w:bCs/>
          <w:color w:val="0000FF"/>
          <w:sz w:val="24"/>
          <w:szCs w:val="24"/>
          <w:lang w:eastAsia="ru-RU"/>
        </w:rPr>
        <w:t>Консультации у менеджеров  по направлению:</w:t>
      </w:r>
    </w:p>
    <w:p w:rsidR="005A4C62" w:rsidRPr="005A4C62" w:rsidRDefault="005A4C62" w:rsidP="005A4C62">
      <w:pPr>
        <w:spacing w:after="0" w:line="240" w:lineRule="auto"/>
        <w:jc w:val="center"/>
        <w:rPr>
          <w:rFonts w:ascii="Arial" w:eastAsia="Calibri" w:hAnsi="Arial" w:cs="Arial"/>
          <w:color w:val="0000FF"/>
          <w:sz w:val="24"/>
          <w:szCs w:val="24"/>
          <w:u w:val="single"/>
          <w:lang w:eastAsia="ru-RU"/>
        </w:rPr>
      </w:pPr>
      <w:r w:rsidRPr="005A4C62">
        <w:rPr>
          <w:rFonts w:ascii="Arial" w:eastAsia="Calibri" w:hAnsi="Arial" w:cs="Arial"/>
          <w:b/>
          <w:bCs/>
          <w:color w:val="000099"/>
          <w:sz w:val="24"/>
          <w:szCs w:val="24"/>
          <w:lang w:eastAsia="ru-RU"/>
        </w:rPr>
        <w:t xml:space="preserve">Елена  - </w:t>
      </w:r>
      <w:hyperlink r:id="rId14" w:history="1">
        <w:r w:rsidRPr="000A4FDF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main</w:t>
        </w:r>
        <w:r w:rsidRPr="000A4FDF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0A4FDF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ami</w:t>
        </w:r>
        <w:r w:rsidRPr="000A4FDF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0A4FDF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voyage</w:t>
        </w:r>
        <w:r w:rsidRPr="000A4FDF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A4FDF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0A4FDF"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eastAsia="ru-RU"/>
        </w:rPr>
        <w:t xml:space="preserve">  </w:t>
      </w:r>
      <w:r w:rsidRPr="005A4C62">
        <w:rPr>
          <w:rFonts w:ascii="Arial" w:eastAsia="Calibri" w:hAnsi="Arial" w:cs="Arial"/>
          <w:b/>
          <w:bCs/>
          <w:color w:val="000099"/>
          <w:sz w:val="24"/>
          <w:szCs w:val="24"/>
          <w:lang w:eastAsia="ru-RU"/>
        </w:rPr>
        <w:t xml:space="preserve">Светлана – </w:t>
      </w:r>
      <w:r w:rsidRPr="005A4C62"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val="en-US" w:eastAsia="ru-RU"/>
        </w:rPr>
        <w:t>marketing</w:t>
      </w:r>
      <w:r w:rsidRPr="005A4C62"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eastAsia="ru-RU"/>
        </w:rPr>
        <w:t>@</w:t>
      </w:r>
      <w:r w:rsidRPr="005A4C62"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val="en-US" w:eastAsia="ru-RU"/>
        </w:rPr>
        <w:t>ami</w:t>
      </w:r>
      <w:r w:rsidRPr="005A4C62"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eastAsia="ru-RU"/>
        </w:rPr>
        <w:t>-</w:t>
      </w:r>
      <w:r w:rsidRPr="005A4C62"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val="en-US" w:eastAsia="ru-RU"/>
        </w:rPr>
        <w:t>voyage</w:t>
      </w:r>
      <w:r w:rsidRPr="005A4C62"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5A4C62"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val="en-US" w:eastAsia="ru-RU"/>
        </w:rPr>
        <w:t>com</w:t>
      </w:r>
    </w:p>
    <w:p w:rsidR="005A4C62" w:rsidRPr="005A4C62" w:rsidRDefault="005A4C62" w:rsidP="005A4C6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n-US" w:eastAsia="ru-RU"/>
        </w:rPr>
      </w:pPr>
      <w:r w:rsidRPr="005A4C62">
        <w:rPr>
          <w:rFonts w:ascii="Arial" w:eastAsia="Calibri" w:hAnsi="Arial" w:cs="Arial"/>
          <w:b/>
          <w:bCs/>
          <w:color w:val="FF0000"/>
          <w:sz w:val="24"/>
          <w:szCs w:val="24"/>
          <w:lang w:eastAsia="ru-RU"/>
        </w:rPr>
        <w:t>тел</w:t>
      </w:r>
      <w:r w:rsidRPr="005A4C62">
        <w:rPr>
          <w:rFonts w:ascii="Arial" w:eastAsia="Calibri" w:hAnsi="Arial" w:cs="Arial"/>
          <w:b/>
          <w:bCs/>
          <w:color w:val="FF0000"/>
          <w:sz w:val="24"/>
          <w:szCs w:val="24"/>
          <w:lang w:val="en-US" w:eastAsia="ru-RU"/>
        </w:rPr>
        <w:t>.:</w:t>
      </w:r>
      <w:r w:rsidRPr="005A4C62">
        <w:rPr>
          <w:rFonts w:ascii="Arial" w:eastAsia="Calibri" w:hAnsi="Arial" w:cs="Arial"/>
          <w:b/>
          <w:bCs/>
          <w:color w:val="000099"/>
          <w:sz w:val="24"/>
          <w:szCs w:val="24"/>
          <w:lang w:val="en-US" w:eastAsia="ru-RU"/>
        </w:rPr>
        <w:t xml:space="preserve"> +38 044  507 06 06;  587 86 22;  587 86 44; +38 093 757 21 35</w:t>
      </w:r>
      <w:r w:rsidRPr="005A4C62">
        <w:rPr>
          <w:rFonts w:ascii="Arial" w:eastAsia="Calibri" w:hAnsi="Arial" w:cs="Arial"/>
          <w:color w:val="000099"/>
          <w:sz w:val="24"/>
          <w:szCs w:val="24"/>
          <w:lang w:val="en-US" w:eastAsia="ru-RU"/>
        </w:rPr>
        <w:br/>
      </w:r>
    </w:p>
    <w:p w:rsidR="00925C05" w:rsidRPr="00E72077" w:rsidRDefault="00925C05">
      <w:pPr>
        <w:rPr>
          <w:rFonts w:ascii="Arial" w:hAnsi="Arial" w:cs="Arial"/>
          <w:sz w:val="20"/>
          <w:szCs w:val="20"/>
        </w:rPr>
      </w:pPr>
    </w:p>
    <w:sectPr w:rsidR="00925C05" w:rsidRPr="00E7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8E3"/>
    <w:multiLevelType w:val="multilevel"/>
    <w:tmpl w:val="6C3A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B0285"/>
    <w:multiLevelType w:val="multilevel"/>
    <w:tmpl w:val="9ACE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D0A59"/>
    <w:multiLevelType w:val="hybridMultilevel"/>
    <w:tmpl w:val="3B4E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E5EE8"/>
    <w:multiLevelType w:val="hybridMultilevel"/>
    <w:tmpl w:val="77D4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77"/>
    <w:rsid w:val="000A4FDF"/>
    <w:rsid w:val="005A4C62"/>
    <w:rsid w:val="00850AA5"/>
    <w:rsid w:val="00925C05"/>
    <w:rsid w:val="00E027AF"/>
    <w:rsid w:val="00E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20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20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ndianholiday.com.ua/hotel/travancore-heritage-kovalam-india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ndianholiday.com.ua/hotel/somatheeram-ayurveda-resort-thiruvananthapuram-indi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ndianholiday.com.ua/hotel/manaltheeram-ayurveda-beach-village-thiruvananthapuram-indi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dianholiday.com.ua/hotel/bethsaida-hermitage-thiruvananthapuram-ind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pukuttybeachresort.com" TargetMode="External"/><Relationship Id="rId14" Type="http://schemas.openxmlformats.org/officeDocument/2006/relationships/hyperlink" Target="mailto:main@ami-voyag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2016-03-05T13:58:00Z</dcterms:created>
  <dcterms:modified xsi:type="dcterms:W3CDTF">2016-03-05T14:34:00Z</dcterms:modified>
</cp:coreProperties>
</file>