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color2="#76746d" type="tile"/>
    </v:background>
  </w:background>
  <w:body>
    <w:p w:rsidR="00C42914" w:rsidRPr="008A1BB9" w:rsidRDefault="00C42914" w:rsidP="00C42914">
      <w:pPr>
        <w:jc w:val="center"/>
        <w:rPr>
          <w:rFonts w:ascii="Arial" w:hAnsi="Arial" w:cs="Arial"/>
          <w:b/>
          <w:color w:val="000099"/>
          <w:sz w:val="36"/>
          <w:szCs w:val="36"/>
        </w:rPr>
      </w:pPr>
      <w:r w:rsidRPr="008A1BB9">
        <w:rPr>
          <w:rFonts w:ascii="Arial" w:eastAsiaTheme="minorHAnsi" w:hAnsi="Arial" w:cs="Arial"/>
          <w:b/>
          <w:color w:val="000099"/>
          <w:sz w:val="36"/>
          <w:szCs w:val="36"/>
          <w:lang w:eastAsia="en-US"/>
        </w:rPr>
        <w:t>Уважаемые коллеги, для Вас и Ваших  туристов!</w:t>
      </w:r>
    </w:p>
    <w:p w:rsidR="003B551C" w:rsidRPr="008A1BB9" w:rsidRDefault="003B551C" w:rsidP="00BB3E14">
      <w:pPr>
        <w:jc w:val="center"/>
        <w:rPr>
          <w:rFonts w:ascii="Arial" w:hAnsi="Arial" w:cs="Arial"/>
          <w:b/>
          <w:caps/>
          <w:noProof/>
          <w:color w:val="0000FF"/>
          <w:sz w:val="60"/>
          <w:szCs w:val="60"/>
        </w:rPr>
      </w:pPr>
      <w:bookmarkStart w:id="0" w:name="_GoBack"/>
      <w:r w:rsidRPr="008A1BB9">
        <w:rPr>
          <w:rFonts w:ascii="Arial" w:hAnsi="Arial" w:cs="Arial"/>
          <w:b/>
          <w:caps/>
          <w:noProof/>
          <w:color w:val="0000FF"/>
          <w:sz w:val="60"/>
          <w:szCs w:val="60"/>
        </w:rPr>
        <w:t xml:space="preserve">ИНДОНЕЗИЯ. </w:t>
      </w:r>
    </w:p>
    <w:bookmarkEnd w:id="0"/>
    <w:p w:rsidR="00712C1A" w:rsidRPr="00712C1A" w:rsidRDefault="00712C1A" w:rsidP="00712C1A">
      <w:pPr>
        <w:jc w:val="center"/>
        <w:rPr>
          <w:rFonts w:ascii="Arial" w:hAnsi="Arial" w:cs="Arial"/>
          <w:b/>
          <w:caps/>
          <w:noProof/>
          <w:color w:val="FF0000"/>
          <w:sz w:val="44"/>
          <w:szCs w:val="44"/>
          <w:u w:val="single"/>
          <w:lang w:eastAsia="en-US"/>
        </w:rPr>
      </w:pPr>
      <w:r w:rsidRPr="00712C1A">
        <w:rPr>
          <w:rFonts w:ascii="Arial" w:hAnsi="Arial" w:cs="Arial"/>
          <w:b/>
          <w:caps/>
          <w:noProof/>
          <w:color w:val="FF0000"/>
          <w:sz w:val="44"/>
          <w:szCs w:val="44"/>
          <w:u w:val="single"/>
          <w:lang w:eastAsia="en-US"/>
        </w:rPr>
        <w:t>Приглашаем провести Новогодние праздники на</w:t>
      </w:r>
      <w:r w:rsidR="00442A8B">
        <w:rPr>
          <w:rFonts w:ascii="Arial" w:hAnsi="Arial" w:cs="Arial"/>
          <w:b/>
          <w:caps/>
          <w:noProof/>
          <w:color w:val="FF0000"/>
          <w:sz w:val="44"/>
          <w:szCs w:val="44"/>
          <w:u w:val="single"/>
          <w:lang w:eastAsia="en-US"/>
        </w:rPr>
        <w:t xml:space="preserve"> острове </w:t>
      </w:r>
      <w:r w:rsidRPr="00712C1A">
        <w:rPr>
          <w:rFonts w:ascii="Arial" w:hAnsi="Arial" w:cs="Arial"/>
          <w:b/>
          <w:caps/>
          <w:noProof/>
          <w:color w:val="FF0000"/>
          <w:sz w:val="44"/>
          <w:szCs w:val="44"/>
          <w:u w:val="single"/>
          <w:lang w:eastAsia="en-US"/>
        </w:rPr>
        <w:t>Бали!</w:t>
      </w:r>
    </w:p>
    <w:p w:rsidR="003519E1" w:rsidRPr="00D80AFA" w:rsidRDefault="003519E1" w:rsidP="00BB3E14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FF0000"/>
          <w:sz w:val="44"/>
          <w:szCs w:val="44"/>
        </w:rPr>
        <w:drawing>
          <wp:inline distT="0" distB="0" distL="0" distR="0">
            <wp:extent cx="6387737" cy="2181225"/>
            <wp:effectExtent l="0" t="0" r="0" b="0"/>
            <wp:docPr id="1" name="Рисунок 1" descr="C:\Documents and Settings\Admin\Рабочий стол\Индонезия\nyemini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ндонезия\nyemini_res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1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-600"/>
        <w:tblW w:w="50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5711"/>
      </w:tblGrid>
      <w:tr w:rsidR="00C42914" w:rsidRPr="00BB3E14" w:rsidTr="00C02EA2">
        <w:trPr>
          <w:trHeight w:val="898"/>
        </w:trPr>
        <w:tc>
          <w:tcPr>
            <w:tcW w:w="50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2914" w:rsidRPr="00BB3E14" w:rsidRDefault="00C42914" w:rsidP="00D939ED">
            <w:pPr>
              <w:jc w:val="center"/>
              <w:rPr>
                <w:rFonts w:ascii="Arial" w:hAnsi="Arial" w:cs="Arial"/>
                <w:color w:val="000099"/>
              </w:rPr>
            </w:pPr>
            <w:r w:rsidRPr="00BB3E14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600200" cy="798084"/>
                  <wp:effectExtent l="0" t="0" r="0" b="0"/>
                  <wp:docPr id="8" name="Рисунок 8" descr="C:\Users\Beaver\Desktop\logoami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aver\Desktop\logoami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91" cy="79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E14">
              <w:rPr>
                <w:rFonts w:ascii="Arial" w:hAnsi="Arial" w:cs="Arial"/>
                <w:b/>
              </w:rPr>
              <w:br w:type="page"/>
            </w:r>
          </w:p>
        </w:tc>
        <w:tc>
          <w:tcPr>
            <w:tcW w:w="5711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C42914" w:rsidRPr="00BB3E14" w:rsidRDefault="00C42914" w:rsidP="00D939ED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t>ТУРОПЕРАТОР «АМИ-ВОЯЖ»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  <w:t> г. Киев, ул. Тургеневская, 22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  <w:t> тел: +38 044 587 86 22; 044 587 86 44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  <w:t>тел: + 38 044 507 06 06 (многоканальный)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  <w:lang w:val="en-US"/>
              </w:rPr>
              <w:t> web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t>:</w:t>
            </w:r>
            <w:r w:rsidRPr="00BB3E14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 xml:space="preserve"> </w:t>
            </w:r>
            <w:hyperlink r:id="rId9" w:history="1"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ami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</w:rPr>
                <w:t>-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voyage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</w:hyperlink>
          </w:p>
        </w:tc>
      </w:tr>
    </w:tbl>
    <w:p w:rsidR="00D12804" w:rsidRPr="00BB3E14" w:rsidRDefault="00D12804" w:rsidP="00C42914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BB3E14">
        <w:rPr>
          <w:rFonts w:ascii="Arial" w:hAnsi="Arial" w:cs="Arial"/>
          <w:noProof/>
        </w:rPr>
        <w:drawing>
          <wp:inline distT="0" distB="0" distL="0" distR="0">
            <wp:extent cx="1667538" cy="1323975"/>
            <wp:effectExtent l="0" t="0" r="8890" b="0"/>
            <wp:docPr id="2" name="Рисунок 2" descr="http://www.ua.all.biz/img/ua/service_catalog/2219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.all.biz/img/ua/service_catalog/22192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3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E14">
        <w:rPr>
          <w:rFonts w:ascii="Arial" w:hAnsi="Arial" w:cs="Arial"/>
          <w:noProof/>
        </w:rPr>
        <w:drawing>
          <wp:inline distT="0" distB="0" distL="0" distR="0">
            <wp:extent cx="1721493" cy="1320369"/>
            <wp:effectExtent l="0" t="0" r="0" b="0"/>
            <wp:docPr id="3" name="Рисунок 3" descr="http://s1.divers.travel/uploads/images/tours/program/71/images/1354875651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divers.travel/uploads/images/tours/program/71/images/1354875651-b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87" cy="13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14" w:rsidRPr="00BB3E14">
        <w:rPr>
          <w:rFonts w:ascii="Arial" w:hAnsi="Arial" w:cs="Arial"/>
          <w:noProof/>
        </w:rPr>
        <w:drawing>
          <wp:inline distT="0" distB="0" distL="0" distR="0">
            <wp:extent cx="1504950" cy="1324356"/>
            <wp:effectExtent l="0" t="0" r="0" b="9525"/>
            <wp:docPr id="5" name="Рисунок 5" descr="http://www.svoiludi.ru/images/tb/5805/spa-villas-1270476482_w687h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oiludi.ru/images/tb/5805/spa-villas-1270476482_w687h3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55" cy="132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14" w:rsidRPr="00BB3E14">
        <w:rPr>
          <w:rFonts w:ascii="Arial" w:hAnsi="Arial" w:cs="Arial"/>
          <w:noProof/>
        </w:rPr>
        <w:drawing>
          <wp:inline distT="0" distB="0" distL="0" distR="0">
            <wp:extent cx="1483640" cy="1319617"/>
            <wp:effectExtent l="0" t="0" r="2540" b="0"/>
            <wp:docPr id="7" name="Рисунок 7" descr="http://indonesiaexpat.biz/wp-content/uploads/2015/01/Ayana-Spa-Jimba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onesiaexpat.biz/wp-content/uploads/2015/01/Ayana-Spa-Jimbara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40" cy="131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1A" w:rsidRDefault="00712C1A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p w:rsidR="003B551C" w:rsidRPr="00442A8B" w:rsidRDefault="00712C1A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2"/>
          <w:szCs w:val="22"/>
        </w:rPr>
      </w:pPr>
      <w:r w:rsidRPr="00442A8B">
        <w:rPr>
          <w:rFonts w:ascii="Arial" w:hAnsi="Arial" w:cs="Arial"/>
          <w:b/>
          <w:bCs/>
          <w:color w:val="000099"/>
          <w:sz w:val="22"/>
          <w:szCs w:val="22"/>
        </w:rPr>
        <w:t>Остров уже долгое время ассоциируется с экзотическим раем –</w:t>
      </w:r>
      <w:r w:rsidRPr="00442A8B">
        <w:rPr>
          <w:rFonts w:ascii="Arial" w:hAnsi="Arial" w:cs="Arial"/>
          <w:b/>
          <w:color w:val="000099"/>
          <w:sz w:val="22"/>
          <w:szCs w:val="22"/>
        </w:rPr>
        <w:t xml:space="preserve"> настоящие тропические ландшафты, невероятные  виды на океан, отличные пляжи, вулканы, храмы, одно из лучших мест </w:t>
      </w:r>
      <w:r w:rsidR="000150E5" w:rsidRPr="00442A8B">
        <w:rPr>
          <w:rFonts w:ascii="Arial" w:hAnsi="Arial" w:cs="Arial"/>
          <w:b/>
          <w:color w:val="000099"/>
          <w:sz w:val="22"/>
          <w:szCs w:val="22"/>
        </w:rPr>
        <w:t xml:space="preserve">в мире </w:t>
      </w:r>
      <w:r w:rsidRPr="00442A8B">
        <w:rPr>
          <w:rFonts w:ascii="Arial" w:hAnsi="Arial" w:cs="Arial"/>
          <w:b/>
          <w:color w:val="000099"/>
          <w:sz w:val="22"/>
          <w:szCs w:val="22"/>
        </w:rPr>
        <w:t xml:space="preserve">для серфинга. </w:t>
      </w:r>
      <w:r w:rsidR="000150E5" w:rsidRPr="00442A8B">
        <w:rPr>
          <w:rFonts w:ascii="Arial" w:hAnsi="Arial" w:cs="Arial"/>
          <w:b/>
          <w:color w:val="000099"/>
          <w:sz w:val="22"/>
          <w:szCs w:val="22"/>
        </w:rPr>
        <w:t xml:space="preserve">С июля 2016 </w:t>
      </w:r>
      <w:r w:rsidR="000150E5" w:rsidRPr="00442A8B">
        <w:rPr>
          <w:rFonts w:ascii="Arial" w:hAnsi="Arial" w:cs="Arial"/>
          <w:b/>
          <w:color w:val="FF0000"/>
          <w:sz w:val="22"/>
          <w:szCs w:val="22"/>
        </w:rPr>
        <w:t>Индонези</w:t>
      </w:r>
      <w:proofErr w:type="gramStart"/>
      <w:r w:rsidR="000150E5" w:rsidRPr="00442A8B">
        <w:rPr>
          <w:rFonts w:ascii="Arial" w:hAnsi="Arial" w:cs="Arial"/>
          <w:b/>
          <w:color w:val="FF0000"/>
          <w:sz w:val="22"/>
          <w:szCs w:val="22"/>
        </w:rPr>
        <w:t>я-</w:t>
      </w:r>
      <w:proofErr w:type="gramEnd"/>
      <w:r w:rsidR="000150E5" w:rsidRPr="00442A8B">
        <w:rPr>
          <w:rFonts w:ascii="Arial" w:hAnsi="Arial" w:cs="Arial"/>
          <w:b/>
          <w:color w:val="FF0000"/>
          <w:sz w:val="22"/>
          <w:szCs w:val="22"/>
        </w:rPr>
        <w:t xml:space="preserve"> БЕЗВИЗОВАЯ СТРАНА </w:t>
      </w:r>
      <w:r w:rsidR="000150E5" w:rsidRPr="00442A8B">
        <w:rPr>
          <w:rFonts w:ascii="Arial" w:hAnsi="Arial" w:cs="Arial"/>
          <w:b/>
          <w:color w:val="000099"/>
          <w:sz w:val="22"/>
          <w:szCs w:val="22"/>
        </w:rPr>
        <w:t xml:space="preserve">для Граждан Украины. </w:t>
      </w:r>
      <w:r w:rsidRPr="00442A8B">
        <w:rPr>
          <w:rFonts w:ascii="Arial" w:hAnsi="Arial" w:cs="Arial"/>
          <w:b/>
          <w:bCs/>
          <w:color w:val="000099"/>
          <w:sz w:val="22"/>
          <w:szCs w:val="22"/>
        </w:rPr>
        <w:t xml:space="preserve">На </w:t>
      </w:r>
      <w:r w:rsidR="00442A8B">
        <w:rPr>
          <w:rFonts w:ascii="Arial" w:hAnsi="Arial" w:cs="Arial"/>
          <w:b/>
          <w:bCs/>
          <w:color w:val="000099"/>
          <w:sz w:val="22"/>
          <w:szCs w:val="22"/>
        </w:rPr>
        <w:t>Бали</w:t>
      </w:r>
      <w:r w:rsidRPr="00442A8B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r w:rsidR="000150E5" w:rsidRPr="00442A8B">
        <w:rPr>
          <w:rFonts w:ascii="Arial" w:hAnsi="Arial" w:cs="Arial"/>
          <w:b/>
          <w:bCs/>
          <w:color w:val="000099"/>
          <w:sz w:val="22"/>
          <w:szCs w:val="22"/>
        </w:rPr>
        <w:t xml:space="preserve">представлены </w:t>
      </w:r>
      <w:r w:rsidRPr="00442A8B">
        <w:rPr>
          <w:rFonts w:ascii="Arial" w:hAnsi="Arial" w:cs="Arial"/>
          <w:b/>
          <w:bCs/>
          <w:color w:val="000099"/>
          <w:sz w:val="22"/>
          <w:szCs w:val="22"/>
        </w:rPr>
        <w:t xml:space="preserve"> лучшие мировые гостиничные сети</w:t>
      </w:r>
      <w:proofErr w:type="gramStart"/>
      <w:r w:rsidR="000150E5" w:rsidRPr="00442A8B">
        <w:rPr>
          <w:rFonts w:ascii="Arial" w:hAnsi="Arial" w:cs="Arial"/>
          <w:b/>
          <w:bCs/>
          <w:color w:val="000099"/>
          <w:sz w:val="22"/>
          <w:szCs w:val="22"/>
        </w:rPr>
        <w:t xml:space="preserve"> ,</w:t>
      </w:r>
      <w:proofErr w:type="gramEnd"/>
      <w:r w:rsidR="000150E5" w:rsidRPr="00442A8B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proofErr w:type="spellStart"/>
      <w:r w:rsidR="000150E5" w:rsidRPr="00442A8B">
        <w:rPr>
          <w:rFonts w:ascii="Arial" w:hAnsi="Arial" w:cs="Arial"/>
          <w:b/>
          <w:bCs/>
          <w:color w:val="000099"/>
          <w:sz w:val="22"/>
          <w:szCs w:val="22"/>
        </w:rPr>
        <w:t>соотвественно</w:t>
      </w:r>
      <w:proofErr w:type="spellEnd"/>
      <w:r w:rsidR="000150E5" w:rsidRPr="00442A8B">
        <w:rPr>
          <w:rFonts w:ascii="Arial" w:hAnsi="Arial" w:cs="Arial"/>
          <w:b/>
          <w:bCs/>
          <w:color w:val="000099"/>
          <w:sz w:val="22"/>
          <w:szCs w:val="22"/>
        </w:rPr>
        <w:t xml:space="preserve">, </w:t>
      </w:r>
      <w:r w:rsidRPr="00442A8B">
        <w:rPr>
          <w:rFonts w:ascii="Arial" w:hAnsi="Arial" w:cs="Arial"/>
          <w:b/>
          <w:bCs/>
          <w:color w:val="000099"/>
          <w:sz w:val="22"/>
          <w:szCs w:val="22"/>
        </w:rPr>
        <w:t>качественный сервис гарантирован</w:t>
      </w:r>
      <w:r w:rsidR="000150E5" w:rsidRPr="00442A8B">
        <w:rPr>
          <w:rFonts w:ascii="Arial" w:hAnsi="Arial" w:cs="Arial"/>
          <w:b/>
          <w:bCs/>
          <w:color w:val="000099"/>
          <w:sz w:val="22"/>
          <w:szCs w:val="22"/>
        </w:rPr>
        <w:t>!</w:t>
      </w:r>
      <w:r w:rsidRPr="00442A8B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3B551C" w:rsidRDefault="003B551C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tbl>
      <w:tblPr>
        <w:tblStyle w:val="a8"/>
        <w:tblW w:w="11199" w:type="dxa"/>
        <w:tblInd w:w="-318" w:type="dxa"/>
        <w:tblLook w:val="04A0" w:firstRow="1" w:lastRow="0" w:firstColumn="1" w:lastColumn="0" w:noHBand="0" w:noVBand="1"/>
      </w:tblPr>
      <w:tblGrid>
        <w:gridCol w:w="2684"/>
        <w:gridCol w:w="1695"/>
        <w:gridCol w:w="1695"/>
        <w:gridCol w:w="1072"/>
        <w:gridCol w:w="1360"/>
        <w:gridCol w:w="2693"/>
      </w:tblGrid>
      <w:tr w:rsidR="000150E5" w:rsidTr="00754FDE">
        <w:tc>
          <w:tcPr>
            <w:tcW w:w="2684" w:type="dxa"/>
          </w:tcPr>
          <w:p w:rsidR="000150E5" w:rsidRPr="00874A1A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период</w:t>
            </w:r>
          </w:p>
        </w:tc>
        <w:tc>
          <w:tcPr>
            <w:tcW w:w="1695" w:type="dxa"/>
          </w:tcPr>
          <w:p w:rsidR="000150E5" w:rsidRPr="00874A1A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DBL</w:t>
            </w:r>
          </w:p>
        </w:tc>
        <w:tc>
          <w:tcPr>
            <w:tcW w:w="1695" w:type="dxa"/>
          </w:tcPr>
          <w:p w:rsidR="000150E5" w:rsidRPr="00874A1A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SNGL</w:t>
            </w:r>
          </w:p>
        </w:tc>
        <w:tc>
          <w:tcPr>
            <w:tcW w:w="1072" w:type="dxa"/>
          </w:tcPr>
          <w:p w:rsidR="000150E5" w:rsidRPr="00874A1A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TRPL</w:t>
            </w:r>
          </w:p>
        </w:tc>
        <w:tc>
          <w:tcPr>
            <w:tcW w:w="1360" w:type="dxa"/>
          </w:tcPr>
          <w:p w:rsidR="000150E5" w:rsidRPr="00874A1A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DBL+</w:t>
            </w: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 xml:space="preserve"> </w:t>
            </w:r>
            <w:r w:rsid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C</w:t>
            </w: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HILD </w:t>
            </w:r>
          </w:p>
          <w:p w:rsidR="000150E5" w:rsidRPr="00874A1A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 xml:space="preserve">до 12лет </w:t>
            </w: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</w:p>
          <w:p w:rsidR="000150E5" w:rsidRPr="00874A1A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0150E5" w:rsidRPr="00874A1A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примечания</w:t>
            </w:r>
          </w:p>
        </w:tc>
      </w:tr>
      <w:tr w:rsidR="000150E5" w:rsidRPr="000150E5" w:rsidTr="00874A1A">
        <w:tc>
          <w:tcPr>
            <w:tcW w:w="11199" w:type="dxa"/>
            <w:gridSpan w:val="6"/>
          </w:tcPr>
          <w:p w:rsidR="000150E5" w:rsidRPr="00754FDE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 xml:space="preserve">THE WESTIN 5*/ </w:t>
            </w:r>
            <w:r w:rsid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deluxe garden room</w:t>
            </w: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/BB</w:t>
            </w:r>
          </w:p>
          <w:p w:rsidR="000150E5" w:rsidRPr="000150E5" w:rsidRDefault="000150E5" w:rsidP="000150E5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150E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www.starwoodhotels.com/westin/property/overview</w:t>
            </w:r>
          </w:p>
        </w:tc>
      </w:tr>
      <w:tr w:rsidR="000150E5" w:rsidRPr="000150E5" w:rsidTr="00754FDE">
        <w:tc>
          <w:tcPr>
            <w:tcW w:w="2684" w:type="dxa"/>
          </w:tcPr>
          <w:p w:rsidR="000150E5" w:rsidRPr="00754FDE" w:rsidRDefault="000150E5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26.12.16–06.01.2017</w:t>
            </w:r>
          </w:p>
        </w:tc>
        <w:tc>
          <w:tcPr>
            <w:tcW w:w="1695" w:type="dxa"/>
          </w:tcPr>
          <w:p w:rsidR="000150E5" w:rsidRPr="00754FDE" w:rsidRDefault="000150E5" w:rsidP="000150E5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754FDE">
              <w:rPr>
                <w:rFonts w:ascii="Arial" w:hAnsi="Arial" w:cs="Arial"/>
                <w:b/>
                <w:color w:val="0000FF"/>
                <w:sz w:val="32"/>
                <w:szCs w:val="32"/>
              </w:rPr>
              <w:t>325</w:t>
            </w:r>
          </w:p>
        </w:tc>
        <w:tc>
          <w:tcPr>
            <w:tcW w:w="1695" w:type="dxa"/>
          </w:tcPr>
          <w:p w:rsidR="000150E5" w:rsidRPr="00754FDE" w:rsidRDefault="000150E5" w:rsidP="000150E5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754FDE">
              <w:rPr>
                <w:rFonts w:ascii="Arial" w:hAnsi="Arial" w:cs="Arial"/>
                <w:b/>
                <w:color w:val="0000FF"/>
                <w:sz w:val="32"/>
                <w:szCs w:val="32"/>
              </w:rPr>
              <w:t>324</w:t>
            </w:r>
          </w:p>
        </w:tc>
        <w:tc>
          <w:tcPr>
            <w:tcW w:w="1072" w:type="dxa"/>
          </w:tcPr>
          <w:p w:rsidR="000150E5" w:rsidRPr="00754FDE" w:rsidRDefault="000150E5" w:rsidP="00327379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754FDE">
              <w:rPr>
                <w:rFonts w:ascii="Arial" w:hAnsi="Arial" w:cs="Arial"/>
                <w:b/>
                <w:color w:val="0000FF"/>
                <w:sz w:val="32"/>
                <w:szCs w:val="32"/>
              </w:rPr>
              <w:t>4</w:t>
            </w:r>
            <w:r w:rsidR="00327379">
              <w:rPr>
                <w:rFonts w:ascii="Arial" w:hAnsi="Arial" w:cs="Arial"/>
                <w:b/>
                <w:color w:val="0000FF"/>
                <w:sz w:val="32"/>
                <w:szCs w:val="32"/>
              </w:rPr>
              <w:t>09</w:t>
            </w:r>
          </w:p>
        </w:tc>
        <w:tc>
          <w:tcPr>
            <w:tcW w:w="1360" w:type="dxa"/>
          </w:tcPr>
          <w:p w:rsidR="000150E5" w:rsidRPr="00754FDE" w:rsidRDefault="000150E5" w:rsidP="00874A1A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754FDE">
              <w:rPr>
                <w:rFonts w:ascii="Arial" w:hAnsi="Arial" w:cs="Arial"/>
                <w:b/>
                <w:color w:val="0000FF"/>
                <w:sz w:val="32"/>
                <w:szCs w:val="32"/>
              </w:rPr>
              <w:t>348</w:t>
            </w:r>
            <w:r w:rsidRPr="00754FDE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0150E5" w:rsidRPr="00754FDE" w:rsidRDefault="000150E5" w:rsidP="00874A1A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16"/>
                <w:szCs w:val="16"/>
              </w:rPr>
              <w:t>Минимально 4 ночи</w:t>
            </w:r>
            <w:r w:rsidRPr="00754FDE">
              <w:rPr>
                <w:rFonts w:ascii="Arial" w:hAnsi="Arial" w:cs="Arial"/>
                <w:b/>
                <w:bCs/>
                <w:color w:val="000099"/>
                <w:sz w:val="16"/>
                <w:szCs w:val="16"/>
              </w:rPr>
              <w:t xml:space="preserve">. </w:t>
            </w:r>
            <w:r w:rsidRPr="00754FDE">
              <w:rPr>
                <w:rFonts w:ascii="Arial" w:hAnsi="Arial" w:cs="Arial"/>
                <w:b/>
                <w:bCs/>
                <w:color w:val="000099"/>
                <w:sz w:val="16"/>
                <w:szCs w:val="16"/>
              </w:rPr>
              <w:t>Действует СПО 4=3</w:t>
            </w:r>
            <w:r w:rsidRPr="00754FDE">
              <w:rPr>
                <w:rFonts w:ascii="Arial" w:hAnsi="Arial" w:cs="Arial"/>
                <w:b/>
                <w:bCs/>
                <w:color w:val="000099"/>
                <w:sz w:val="16"/>
                <w:szCs w:val="16"/>
              </w:rPr>
              <w:t>.Новогодний ужин 75$ взрослый 45$ ребенок</w:t>
            </w:r>
          </w:p>
        </w:tc>
      </w:tr>
      <w:tr w:rsidR="000150E5" w:rsidRPr="00874A1A" w:rsidTr="00874A1A">
        <w:tc>
          <w:tcPr>
            <w:tcW w:w="11199" w:type="dxa"/>
            <w:gridSpan w:val="6"/>
          </w:tcPr>
          <w:p w:rsidR="00874A1A" w:rsidRPr="00754FDE" w:rsidRDefault="00874A1A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 xml:space="preserve">GRAND NIKKO BALI 5*/ </w:t>
            </w:r>
            <w:r w:rsidR="00754FDE"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garden room</w:t>
            </w: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/ BB</w:t>
            </w:r>
          </w:p>
          <w:p w:rsidR="00874A1A" w:rsidRPr="00754FDE" w:rsidRDefault="00874A1A" w:rsidP="00874A1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www.grandnikkobali.com</w:t>
            </w:r>
          </w:p>
        </w:tc>
      </w:tr>
      <w:tr w:rsidR="00874A1A" w:rsidRPr="00874A1A" w:rsidTr="00754FDE">
        <w:tc>
          <w:tcPr>
            <w:tcW w:w="2684" w:type="dxa"/>
          </w:tcPr>
          <w:p w:rsidR="00874A1A" w:rsidRPr="00754FDE" w:rsidRDefault="00874A1A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26.12.16–06.01.2017</w:t>
            </w:r>
          </w:p>
        </w:tc>
        <w:tc>
          <w:tcPr>
            <w:tcW w:w="1695" w:type="dxa"/>
          </w:tcPr>
          <w:p w:rsidR="00874A1A" w:rsidRPr="00754FDE" w:rsidRDefault="00874A1A" w:rsidP="00754FDE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754FDE">
              <w:rPr>
                <w:rFonts w:ascii="Arial" w:hAnsi="Arial" w:cs="Arial"/>
                <w:b/>
                <w:color w:val="0000FF"/>
                <w:sz w:val="28"/>
                <w:szCs w:val="28"/>
              </w:rPr>
              <w:t>262</w:t>
            </w:r>
          </w:p>
        </w:tc>
        <w:tc>
          <w:tcPr>
            <w:tcW w:w="1695" w:type="dxa"/>
          </w:tcPr>
          <w:p w:rsidR="00874A1A" w:rsidRPr="00754FDE" w:rsidRDefault="00874A1A" w:rsidP="00754FDE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754FDE">
              <w:rPr>
                <w:rFonts w:ascii="Arial" w:hAnsi="Arial" w:cs="Arial"/>
                <w:b/>
                <w:color w:val="0000FF"/>
                <w:sz w:val="28"/>
                <w:szCs w:val="28"/>
              </w:rPr>
              <w:t>261</w:t>
            </w:r>
          </w:p>
        </w:tc>
        <w:tc>
          <w:tcPr>
            <w:tcW w:w="1072" w:type="dxa"/>
          </w:tcPr>
          <w:p w:rsidR="00874A1A" w:rsidRPr="00754FDE" w:rsidRDefault="00874A1A" w:rsidP="00754FDE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754FDE">
              <w:rPr>
                <w:rFonts w:ascii="Arial" w:hAnsi="Arial" w:cs="Arial"/>
                <w:b/>
                <w:color w:val="0000FF"/>
                <w:sz w:val="28"/>
                <w:szCs w:val="28"/>
              </w:rPr>
              <w:t>329</w:t>
            </w:r>
          </w:p>
        </w:tc>
        <w:tc>
          <w:tcPr>
            <w:tcW w:w="1360" w:type="dxa"/>
          </w:tcPr>
          <w:p w:rsidR="00874A1A" w:rsidRPr="00754FDE" w:rsidRDefault="00874A1A" w:rsidP="00327379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754FDE">
              <w:rPr>
                <w:rFonts w:ascii="Arial" w:hAnsi="Arial" w:cs="Arial"/>
                <w:b/>
                <w:color w:val="0000FF"/>
                <w:sz w:val="28"/>
                <w:szCs w:val="28"/>
              </w:rPr>
              <w:t>2</w:t>
            </w:r>
            <w:r w:rsidR="00327379">
              <w:rPr>
                <w:rFonts w:ascii="Arial" w:hAnsi="Arial" w:cs="Arial"/>
                <w:b/>
                <w:color w:val="0000FF"/>
                <w:sz w:val="28"/>
                <w:szCs w:val="28"/>
              </w:rPr>
              <w:t>79</w:t>
            </w:r>
            <w:r w:rsidRPr="00754FD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874A1A" w:rsidRPr="00754FDE" w:rsidRDefault="00874A1A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  <w:lang w:val="en-US"/>
              </w:rPr>
            </w:pPr>
            <w:proofErr w:type="spellStart"/>
            <w:r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Минимально</w:t>
            </w:r>
            <w:proofErr w:type="spellEnd"/>
            <w:r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ночи</w:t>
            </w:r>
            <w:proofErr w:type="spellEnd"/>
            <w:r w:rsid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Действует</w:t>
            </w:r>
            <w:proofErr w:type="spellEnd"/>
            <w:r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 СПО 7=6</w:t>
            </w:r>
          </w:p>
        </w:tc>
      </w:tr>
      <w:tr w:rsidR="00874A1A" w:rsidRPr="00874A1A" w:rsidTr="002F5EDC">
        <w:tc>
          <w:tcPr>
            <w:tcW w:w="11199" w:type="dxa"/>
            <w:gridSpan w:val="6"/>
          </w:tcPr>
          <w:p w:rsidR="00874A1A" w:rsidRPr="00754FDE" w:rsidRDefault="00874A1A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GRAND NIKKO BALI 5*/</w:t>
            </w:r>
            <w:proofErr w:type="spellStart"/>
            <w:r w:rsidR="00754FDE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oceanview</w:t>
            </w:r>
            <w:proofErr w:type="spellEnd"/>
            <w:r w:rsidR="00754FDE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room</w:t>
            </w:r>
            <w:r w:rsidRPr="00754FDE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/ BB</w:t>
            </w:r>
          </w:p>
        </w:tc>
      </w:tr>
      <w:tr w:rsidR="00874A1A" w:rsidRPr="00754FDE" w:rsidTr="00754FDE">
        <w:tc>
          <w:tcPr>
            <w:tcW w:w="2684" w:type="dxa"/>
          </w:tcPr>
          <w:p w:rsidR="00874A1A" w:rsidRPr="00754FDE" w:rsidRDefault="00874A1A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26.12.16–06.01.2017</w:t>
            </w:r>
          </w:p>
        </w:tc>
        <w:tc>
          <w:tcPr>
            <w:tcW w:w="1695" w:type="dxa"/>
          </w:tcPr>
          <w:p w:rsidR="00874A1A" w:rsidRPr="00754FDE" w:rsidRDefault="00874A1A" w:rsidP="00754FDE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754FDE">
              <w:rPr>
                <w:rFonts w:ascii="Arial" w:hAnsi="Arial" w:cs="Arial"/>
                <w:b/>
                <w:color w:val="0000FF"/>
                <w:sz w:val="28"/>
                <w:szCs w:val="28"/>
              </w:rPr>
              <w:t>285</w:t>
            </w:r>
          </w:p>
        </w:tc>
        <w:tc>
          <w:tcPr>
            <w:tcW w:w="1695" w:type="dxa"/>
          </w:tcPr>
          <w:p w:rsidR="00874A1A" w:rsidRPr="00754FDE" w:rsidRDefault="00874A1A" w:rsidP="00754FDE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754FDE">
              <w:rPr>
                <w:rFonts w:ascii="Arial" w:hAnsi="Arial" w:cs="Arial"/>
                <w:b/>
                <w:color w:val="0000FF"/>
                <w:sz w:val="28"/>
                <w:szCs w:val="28"/>
              </w:rPr>
              <w:t>284</w:t>
            </w:r>
          </w:p>
        </w:tc>
        <w:tc>
          <w:tcPr>
            <w:tcW w:w="1072" w:type="dxa"/>
          </w:tcPr>
          <w:p w:rsidR="00874A1A" w:rsidRPr="00754FDE" w:rsidRDefault="00874A1A" w:rsidP="00327379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754FDE">
              <w:rPr>
                <w:rFonts w:ascii="Arial" w:hAnsi="Arial" w:cs="Arial"/>
                <w:b/>
                <w:color w:val="0000FF"/>
                <w:sz w:val="28"/>
                <w:szCs w:val="28"/>
              </w:rPr>
              <w:t>3</w:t>
            </w:r>
            <w:r w:rsidR="00327379">
              <w:rPr>
                <w:rFonts w:ascii="Arial" w:hAnsi="Arial" w:cs="Arial"/>
                <w:b/>
                <w:color w:val="0000FF"/>
                <w:sz w:val="28"/>
                <w:szCs w:val="28"/>
              </w:rPr>
              <w:t>48</w:t>
            </w:r>
          </w:p>
        </w:tc>
        <w:tc>
          <w:tcPr>
            <w:tcW w:w="1360" w:type="dxa"/>
          </w:tcPr>
          <w:p w:rsidR="00874A1A" w:rsidRPr="00754FDE" w:rsidRDefault="00874A1A" w:rsidP="00754FDE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754FD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299 </w:t>
            </w:r>
          </w:p>
        </w:tc>
        <w:tc>
          <w:tcPr>
            <w:tcW w:w="2693" w:type="dxa"/>
          </w:tcPr>
          <w:p w:rsidR="00874A1A" w:rsidRPr="00754FDE" w:rsidRDefault="00874A1A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Минимально 3 ночи</w:t>
            </w:r>
            <w:r w:rsidR="00754FDE"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 xml:space="preserve">. </w:t>
            </w:r>
            <w:r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Действует СПО 7=6</w:t>
            </w:r>
          </w:p>
        </w:tc>
      </w:tr>
      <w:tr w:rsidR="00874A1A" w:rsidRPr="00754FDE" w:rsidTr="00754FDE">
        <w:tc>
          <w:tcPr>
            <w:tcW w:w="2684" w:type="dxa"/>
          </w:tcPr>
          <w:p w:rsidR="00874A1A" w:rsidRPr="00754FDE" w:rsidRDefault="00874A1A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  <w:tc>
          <w:tcPr>
            <w:tcW w:w="1695" w:type="dxa"/>
          </w:tcPr>
          <w:p w:rsidR="00874A1A" w:rsidRPr="00754FDE" w:rsidRDefault="00874A1A" w:rsidP="00B96096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874A1A" w:rsidRPr="00754FDE" w:rsidRDefault="00874A1A" w:rsidP="00B96096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874A1A" w:rsidRPr="00754FDE" w:rsidRDefault="00874A1A" w:rsidP="00B96096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:rsidR="00874A1A" w:rsidRPr="00754FDE" w:rsidRDefault="00874A1A" w:rsidP="00B9609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74A1A" w:rsidRPr="00754FDE" w:rsidRDefault="00874A1A" w:rsidP="00874A1A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</w:tr>
      <w:tr w:rsidR="00874A1A" w:rsidRPr="00874A1A" w:rsidTr="009E6ADF">
        <w:tc>
          <w:tcPr>
            <w:tcW w:w="11199" w:type="dxa"/>
            <w:gridSpan w:val="6"/>
          </w:tcPr>
          <w:p w:rsidR="00874A1A" w:rsidRPr="00754FDE" w:rsidRDefault="00874A1A" w:rsidP="00874A1A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 xml:space="preserve">MELIA BALI 5*/ </w:t>
            </w:r>
            <w:proofErr w:type="spellStart"/>
            <w:r w:rsidR="00754FDE"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melia</w:t>
            </w:r>
            <w:proofErr w:type="spellEnd"/>
            <w:r w:rsidR="00754FDE"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 xml:space="preserve"> guest room</w:t>
            </w: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/ BB</w:t>
            </w:r>
          </w:p>
          <w:p w:rsidR="00874A1A" w:rsidRPr="00874A1A" w:rsidRDefault="00874A1A" w:rsidP="00874A1A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874A1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lastRenderedPageBreak/>
              <w:t xml:space="preserve">www.melia.com/en/hotels/indonesia/bali </w:t>
            </w:r>
          </w:p>
        </w:tc>
      </w:tr>
      <w:tr w:rsidR="00874A1A" w:rsidRPr="00874A1A" w:rsidTr="00754FDE">
        <w:tc>
          <w:tcPr>
            <w:tcW w:w="2684" w:type="dxa"/>
          </w:tcPr>
          <w:p w:rsidR="00874A1A" w:rsidRPr="00874A1A" w:rsidRDefault="00874A1A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lastRenderedPageBreak/>
              <w:t>27.12.16–04.01.2017</w:t>
            </w:r>
          </w:p>
        </w:tc>
        <w:tc>
          <w:tcPr>
            <w:tcW w:w="1695" w:type="dxa"/>
            <w:vAlign w:val="center"/>
          </w:tcPr>
          <w:p w:rsidR="00874A1A" w:rsidRPr="00874A1A" w:rsidRDefault="00874A1A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874A1A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1695" w:type="dxa"/>
            <w:vAlign w:val="center"/>
          </w:tcPr>
          <w:p w:rsidR="00874A1A" w:rsidRPr="00874A1A" w:rsidRDefault="00874A1A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874A1A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279</w:t>
            </w:r>
          </w:p>
        </w:tc>
        <w:tc>
          <w:tcPr>
            <w:tcW w:w="1072" w:type="dxa"/>
            <w:vAlign w:val="center"/>
          </w:tcPr>
          <w:p w:rsidR="00874A1A" w:rsidRPr="00874A1A" w:rsidRDefault="00874A1A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874A1A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345</w:t>
            </w:r>
          </w:p>
        </w:tc>
        <w:tc>
          <w:tcPr>
            <w:tcW w:w="1360" w:type="dxa"/>
            <w:vAlign w:val="center"/>
          </w:tcPr>
          <w:p w:rsidR="00874A1A" w:rsidRPr="00874A1A" w:rsidRDefault="00874A1A" w:rsidP="00754FDE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874A1A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299</w:t>
            </w: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874A1A" w:rsidRPr="00874A1A" w:rsidRDefault="00874A1A" w:rsidP="00874A1A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За 45 дней до заезда </w:t>
            </w:r>
            <w:proofErr w:type="spellStart"/>
            <w:proofErr w:type="gramStart"/>
            <w:r w:rsidRPr="00874A1A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доп</w:t>
            </w:r>
            <w:proofErr w:type="spellEnd"/>
            <w:proofErr w:type="gramEnd"/>
            <w:r w:rsidRPr="00874A1A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 комиссия 8%,</w:t>
            </w:r>
          </w:p>
        </w:tc>
      </w:tr>
      <w:tr w:rsidR="00874A1A" w:rsidRPr="00754FDE" w:rsidTr="00754FDE">
        <w:trPr>
          <w:trHeight w:val="411"/>
        </w:trPr>
        <w:tc>
          <w:tcPr>
            <w:tcW w:w="11199" w:type="dxa"/>
            <w:gridSpan w:val="6"/>
          </w:tcPr>
          <w:p w:rsidR="00754FDE" w:rsidRDefault="00874A1A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MULIA RESORT 5*/</w:t>
            </w:r>
            <w:proofErr w:type="spellStart"/>
            <w:r w:rsidR="00754FDE"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mulia</w:t>
            </w:r>
            <w:proofErr w:type="spellEnd"/>
            <w:r w:rsidR="00754FDE"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 xml:space="preserve"> grandeur room</w:t>
            </w: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/BB</w:t>
            </w:r>
          </w:p>
          <w:p w:rsidR="00874A1A" w:rsidRPr="00754FDE" w:rsidRDefault="00874A1A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>www.themulia.com/ru/mulia-resort-overview</w:t>
            </w:r>
          </w:p>
        </w:tc>
      </w:tr>
      <w:tr w:rsidR="00874A1A" w:rsidRPr="00874A1A" w:rsidTr="00754FDE">
        <w:tc>
          <w:tcPr>
            <w:tcW w:w="2684" w:type="dxa"/>
          </w:tcPr>
          <w:p w:rsidR="00874A1A" w:rsidRPr="00874A1A" w:rsidRDefault="00874A1A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27.12.16–04.01.2017</w:t>
            </w:r>
          </w:p>
        </w:tc>
        <w:tc>
          <w:tcPr>
            <w:tcW w:w="1695" w:type="dxa"/>
          </w:tcPr>
          <w:p w:rsidR="00874A1A" w:rsidRPr="00874A1A" w:rsidRDefault="00874A1A" w:rsidP="00874A1A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874A1A">
              <w:rPr>
                <w:rFonts w:ascii="Arial" w:hAnsi="Arial" w:cs="Arial"/>
                <w:b/>
                <w:color w:val="0000FF"/>
                <w:sz w:val="28"/>
                <w:szCs w:val="28"/>
              </w:rPr>
              <w:t>399</w:t>
            </w:r>
          </w:p>
        </w:tc>
        <w:tc>
          <w:tcPr>
            <w:tcW w:w="1695" w:type="dxa"/>
          </w:tcPr>
          <w:p w:rsidR="00874A1A" w:rsidRPr="00874A1A" w:rsidRDefault="00874A1A" w:rsidP="00874A1A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874A1A">
              <w:rPr>
                <w:rFonts w:ascii="Arial" w:hAnsi="Arial" w:cs="Arial"/>
                <w:b/>
                <w:color w:val="0000FF"/>
                <w:sz w:val="28"/>
                <w:szCs w:val="28"/>
              </w:rPr>
              <w:t>398</w:t>
            </w:r>
          </w:p>
        </w:tc>
        <w:tc>
          <w:tcPr>
            <w:tcW w:w="1072" w:type="dxa"/>
          </w:tcPr>
          <w:p w:rsidR="00874A1A" w:rsidRPr="00874A1A" w:rsidRDefault="00874A1A" w:rsidP="00874A1A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874A1A">
              <w:rPr>
                <w:rFonts w:ascii="Arial" w:hAnsi="Arial" w:cs="Arial"/>
                <w:b/>
                <w:color w:val="0000FF"/>
                <w:sz w:val="28"/>
                <w:szCs w:val="28"/>
              </w:rPr>
              <w:t>N/A</w:t>
            </w:r>
          </w:p>
        </w:tc>
        <w:tc>
          <w:tcPr>
            <w:tcW w:w="1360" w:type="dxa"/>
          </w:tcPr>
          <w:p w:rsidR="00874A1A" w:rsidRPr="00874A1A" w:rsidRDefault="00874A1A" w:rsidP="00754FDE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874A1A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435 </w:t>
            </w:r>
          </w:p>
        </w:tc>
        <w:tc>
          <w:tcPr>
            <w:tcW w:w="2693" w:type="dxa"/>
          </w:tcPr>
          <w:p w:rsidR="00874A1A" w:rsidRPr="00874A1A" w:rsidRDefault="00874A1A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874A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НЕТ обязательного НГ ужина!!! </w:t>
            </w: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Действует СПО 7=5</w:t>
            </w:r>
          </w:p>
        </w:tc>
      </w:tr>
      <w:tr w:rsidR="00874A1A" w:rsidRPr="00874A1A" w:rsidTr="00943694">
        <w:tc>
          <w:tcPr>
            <w:tcW w:w="11199" w:type="dxa"/>
            <w:gridSpan w:val="6"/>
          </w:tcPr>
          <w:p w:rsidR="00754FDE" w:rsidRPr="00754FDE" w:rsidRDefault="00874A1A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 xml:space="preserve">GRAND HYATT BALI 5*/ </w:t>
            </w:r>
            <w:proofErr w:type="spellStart"/>
            <w:r w:rsidR="00754FDE"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garnd</w:t>
            </w:r>
            <w:proofErr w:type="spellEnd"/>
            <w:r w:rsidR="00754FDE"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 xml:space="preserve"> room</w:t>
            </w:r>
            <w:r w:rsidRPr="00754FDE">
              <w:rPr>
                <w:rFonts w:ascii="Arial" w:hAnsi="Arial" w:cs="Arial"/>
                <w:b/>
                <w:bCs/>
                <w:color w:val="000099"/>
                <w:sz w:val="32"/>
                <w:szCs w:val="32"/>
                <w:u w:val="single"/>
                <w:lang w:val="en-US"/>
              </w:rPr>
              <w:t>/ BB</w:t>
            </w:r>
          </w:p>
          <w:p w:rsidR="00874A1A" w:rsidRPr="00754FDE" w:rsidRDefault="00874A1A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http://bali.grand.hyatt.com</w:t>
            </w:r>
          </w:p>
        </w:tc>
      </w:tr>
      <w:tr w:rsidR="00754FDE" w:rsidRPr="00874A1A" w:rsidTr="00754FDE">
        <w:tc>
          <w:tcPr>
            <w:tcW w:w="2684" w:type="dxa"/>
          </w:tcPr>
          <w:p w:rsidR="00754FDE" w:rsidRPr="00874A1A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27.12.16–05.01.2017</w:t>
            </w:r>
          </w:p>
        </w:tc>
        <w:tc>
          <w:tcPr>
            <w:tcW w:w="1695" w:type="dxa"/>
            <w:vAlign w:val="center"/>
          </w:tcPr>
          <w:p w:rsidR="00754FDE" w:rsidRPr="00754FDE" w:rsidRDefault="00754FDE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1695" w:type="dxa"/>
            <w:vAlign w:val="center"/>
          </w:tcPr>
          <w:p w:rsidR="00754FDE" w:rsidRPr="00754FDE" w:rsidRDefault="00754FDE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1072" w:type="dxa"/>
            <w:vAlign w:val="center"/>
          </w:tcPr>
          <w:p w:rsidR="00754FDE" w:rsidRPr="00754FDE" w:rsidRDefault="00754FDE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360" w:type="dxa"/>
            <w:vAlign w:val="center"/>
          </w:tcPr>
          <w:p w:rsidR="00754FDE" w:rsidRPr="00754FDE" w:rsidRDefault="00754FDE" w:rsidP="00754FDE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331</w:t>
            </w: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693" w:type="dxa"/>
          </w:tcPr>
          <w:p w:rsidR="00754FDE" w:rsidRPr="00754FDE" w:rsidRDefault="00754FDE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442A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НЕТ обязательного НГ ужина!!! </w:t>
            </w: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Минимальное проживание 7 ночей</w:t>
            </w:r>
          </w:p>
        </w:tc>
      </w:tr>
      <w:tr w:rsidR="00754FDE" w:rsidRPr="00754FDE" w:rsidTr="00BA4938">
        <w:tc>
          <w:tcPr>
            <w:tcW w:w="11199" w:type="dxa"/>
            <w:gridSpan w:val="6"/>
          </w:tcPr>
          <w:p w:rsidR="00754FDE" w:rsidRPr="00754FDE" w:rsidRDefault="00754FDE" w:rsidP="00874A1A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GRAND MIRAGE</w:t>
            </w:r>
            <w:r w:rsidRPr="00754FDE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4+*/</w:t>
            </w:r>
            <w:r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deluxe garden room /</w:t>
            </w:r>
            <w:r w:rsidRPr="00754FDE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BB </w:t>
            </w:r>
          </w:p>
          <w:p w:rsidR="00754FDE" w:rsidRPr="00754FDE" w:rsidRDefault="00754FDE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>www.grandmirage.com</w:t>
            </w:r>
          </w:p>
        </w:tc>
      </w:tr>
      <w:tr w:rsidR="00754FDE" w:rsidRPr="00754FDE" w:rsidTr="00754FDE">
        <w:tc>
          <w:tcPr>
            <w:tcW w:w="2684" w:type="dxa"/>
          </w:tcPr>
          <w:p w:rsidR="00754FDE" w:rsidRP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</w:p>
          <w:p w:rsidR="00754FDE" w:rsidRP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24.12.16 – 05.01.17</w:t>
            </w:r>
          </w:p>
        </w:tc>
        <w:tc>
          <w:tcPr>
            <w:tcW w:w="1695" w:type="dxa"/>
            <w:vAlign w:val="center"/>
          </w:tcPr>
          <w:p w:rsidR="00754FDE" w:rsidRPr="00754FDE" w:rsidRDefault="00754FDE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1695" w:type="dxa"/>
            <w:vAlign w:val="center"/>
          </w:tcPr>
          <w:p w:rsidR="00754FDE" w:rsidRPr="00754FDE" w:rsidRDefault="00754FDE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1072" w:type="dxa"/>
            <w:vAlign w:val="center"/>
          </w:tcPr>
          <w:p w:rsidR="00754FDE" w:rsidRPr="00754FDE" w:rsidRDefault="00754FDE" w:rsidP="00327379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2</w:t>
            </w:r>
            <w:r w:rsidR="00327379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60" w:type="dxa"/>
            <w:vAlign w:val="center"/>
          </w:tcPr>
          <w:p w:rsidR="00754FDE" w:rsidRPr="00754FDE" w:rsidRDefault="00754FDE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754FDE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2693" w:type="dxa"/>
          </w:tcPr>
          <w:p w:rsidR="00754FDE" w:rsidRPr="00754FDE" w:rsidRDefault="00754FDE" w:rsidP="00754FDE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Новогодний ужин 175$ взрослый 95$ ребенок.</w:t>
            </w:r>
            <w:r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 xml:space="preserve"> </w:t>
            </w:r>
            <w:r w:rsidRPr="00754FDE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Минимальное проживание 7 ночей</w:t>
            </w:r>
          </w:p>
        </w:tc>
      </w:tr>
      <w:tr w:rsidR="00754FDE" w:rsidRPr="00754FDE" w:rsidTr="008C4F91">
        <w:tc>
          <w:tcPr>
            <w:tcW w:w="11199" w:type="dxa"/>
            <w:gridSpan w:val="6"/>
          </w:tcPr>
          <w:p w:rsidR="00754FDE" w:rsidRPr="00754FDE" w:rsidRDefault="00754FDE" w:rsidP="00754FDE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Стоимость указана </w:t>
            </w:r>
            <w:r w:rsidRPr="00754FD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/</w:t>
            </w:r>
            <w:r w:rsidRPr="00754FD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ЗА НОМЕР</w:t>
            </w:r>
            <w:r w:rsidRPr="00754FD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/</w:t>
            </w:r>
            <w:r w:rsidRPr="00754FD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ночь</w:t>
            </w:r>
            <w:r w:rsidRPr="00754FD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/</w:t>
            </w:r>
            <w:r w:rsidRPr="00754FD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54FDE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val="en-US"/>
              </w:rPr>
              <w:t>USD</w:t>
            </w:r>
          </w:p>
        </w:tc>
      </w:tr>
    </w:tbl>
    <w:p w:rsidR="003B551C" w:rsidRPr="00754FDE" w:rsidRDefault="003B551C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p w:rsidR="000150E5" w:rsidRPr="00754FDE" w:rsidRDefault="000150E5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4820"/>
        <w:gridCol w:w="1240"/>
      </w:tblGrid>
      <w:tr w:rsidR="00754FDE" w:rsidTr="00754FDE">
        <w:trPr>
          <w:trHeight w:val="589"/>
        </w:trPr>
        <w:tc>
          <w:tcPr>
            <w:tcW w:w="4219" w:type="dxa"/>
          </w:tcPr>
          <w:p w:rsidR="00754FDE" w:rsidRP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В СТОИМОСТЬ ВКЛЮЧЕНО:</w:t>
            </w:r>
          </w:p>
        </w:tc>
        <w:tc>
          <w:tcPr>
            <w:tcW w:w="4820" w:type="dxa"/>
          </w:tcPr>
          <w:p w:rsidR="00754FDE" w:rsidRP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ДОПОЛНИТЕЛЬНО ОПЛАЧИВАЕТСЯ:</w:t>
            </w:r>
          </w:p>
        </w:tc>
        <w:tc>
          <w:tcPr>
            <w:tcW w:w="1240" w:type="dxa"/>
          </w:tcPr>
          <w:p w:rsidR="00754FDE" w:rsidRP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USD</w:t>
            </w:r>
          </w:p>
        </w:tc>
      </w:tr>
      <w:tr w:rsidR="00754FDE" w:rsidTr="00754FDE">
        <w:tc>
          <w:tcPr>
            <w:tcW w:w="4219" w:type="dxa"/>
          </w:tcPr>
          <w:p w:rsidR="00754FDE" w:rsidRPr="00754FDE" w:rsidRDefault="00754FDE" w:rsidP="00754FD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проживание в отеле /сутки </w:t>
            </w:r>
          </w:p>
        </w:tc>
        <w:tc>
          <w:tcPr>
            <w:tcW w:w="4820" w:type="dxa"/>
          </w:tcPr>
          <w:p w:rsidR="00754FDE" w:rsidRPr="00442A8B" w:rsidRDefault="00442A8B" w:rsidP="00442A8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авиаперелет </w:t>
            </w:r>
            <w:proofErr w:type="gram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Киев–</w:t>
            </w:r>
            <w:proofErr w:type="spellStart"/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Денпасар</w:t>
            </w:r>
            <w:proofErr w:type="spell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–Киев</w:t>
            </w:r>
            <w:proofErr w:type="gram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 а/к  </w:t>
            </w:r>
            <w:proofErr w:type="spell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Fly</w:t>
            </w:r>
            <w:proofErr w:type="spell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Dubai</w:t>
            </w:r>
            <w:proofErr w:type="spell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, KLM, </w:t>
            </w:r>
            <w:proofErr w:type="spell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Turkish</w:t>
            </w:r>
            <w:proofErr w:type="spell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airlines</w:t>
            </w:r>
            <w:proofErr w:type="spellEnd"/>
          </w:p>
        </w:tc>
        <w:tc>
          <w:tcPr>
            <w:tcW w:w="1240" w:type="dxa"/>
          </w:tcPr>
          <w:p w:rsidR="00754FDE" w:rsidRPr="00442A8B" w:rsidRDefault="00442A8B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1050</w:t>
            </w:r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.00</w:t>
            </w:r>
          </w:p>
        </w:tc>
      </w:tr>
      <w:tr w:rsidR="00754FDE" w:rsidTr="00754FDE">
        <w:tc>
          <w:tcPr>
            <w:tcW w:w="4219" w:type="dxa"/>
          </w:tcPr>
          <w:p w:rsidR="00754FDE" w:rsidRPr="00754FDE" w:rsidRDefault="00754FDE" w:rsidP="00754FD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завтраки</w:t>
            </w:r>
          </w:p>
        </w:tc>
        <w:tc>
          <w:tcPr>
            <w:tcW w:w="4820" w:type="dxa"/>
          </w:tcPr>
          <w:p w:rsid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</w:tcPr>
          <w:p w:rsid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</w:tr>
      <w:tr w:rsidR="00754FDE" w:rsidTr="00754FDE">
        <w:tc>
          <w:tcPr>
            <w:tcW w:w="4219" w:type="dxa"/>
          </w:tcPr>
          <w:p w:rsidR="00754FDE" w:rsidRDefault="00754FDE" w:rsidP="00754FD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мед</w:t>
            </w:r>
            <w:proofErr w:type="gramStart"/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.с</w:t>
            </w:r>
            <w:proofErr w:type="gramEnd"/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траховка</w:t>
            </w:r>
            <w:proofErr w:type="spellEnd"/>
          </w:p>
        </w:tc>
        <w:tc>
          <w:tcPr>
            <w:tcW w:w="4820" w:type="dxa"/>
          </w:tcPr>
          <w:p w:rsidR="00754FDE" w:rsidRPr="00442A8B" w:rsidRDefault="00442A8B" w:rsidP="00442A8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трансфер а/п </w:t>
            </w:r>
            <w:proofErr w:type="gram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–о</w:t>
            </w:r>
            <w:proofErr w:type="gram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тель-а/п</w:t>
            </w:r>
          </w:p>
        </w:tc>
        <w:tc>
          <w:tcPr>
            <w:tcW w:w="1240" w:type="dxa"/>
          </w:tcPr>
          <w:p w:rsidR="00754FDE" w:rsidRPr="00442A8B" w:rsidRDefault="00442A8B" w:rsidP="00442A8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50.00</w:t>
            </w:r>
          </w:p>
        </w:tc>
      </w:tr>
      <w:tr w:rsidR="00754FDE" w:rsidTr="00754FDE">
        <w:tc>
          <w:tcPr>
            <w:tcW w:w="4219" w:type="dxa"/>
          </w:tcPr>
          <w:p w:rsidR="00754FDE" w:rsidRPr="00754FDE" w:rsidRDefault="00754FDE" w:rsidP="00754FD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</w:rPr>
            </w:pPr>
            <w:r w:rsidRPr="00754FDE">
              <w:rPr>
                <w:rFonts w:ascii="Arial" w:hAnsi="Arial" w:cs="Arial"/>
                <w:b/>
                <w:bCs/>
                <w:color w:val="FF0000"/>
              </w:rPr>
              <w:t xml:space="preserve">КОМИССИЯ АГЕНТСТВАМ 12% </w:t>
            </w:r>
          </w:p>
        </w:tc>
        <w:tc>
          <w:tcPr>
            <w:tcW w:w="4820" w:type="dxa"/>
          </w:tcPr>
          <w:p w:rsid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</w:tcPr>
          <w:p w:rsid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</w:tr>
      <w:tr w:rsidR="00754FDE" w:rsidTr="00754FDE">
        <w:tc>
          <w:tcPr>
            <w:tcW w:w="4219" w:type="dxa"/>
          </w:tcPr>
          <w:p w:rsid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  <w:tc>
          <w:tcPr>
            <w:tcW w:w="4820" w:type="dxa"/>
          </w:tcPr>
          <w:p w:rsid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</w:tcPr>
          <w:p w:rsidR="00754FDE" w:rsidRDefault="00754FDE" w:rsidP="00D80AF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</w:tr>
    </w:tbl>
    <w:p w:rsidR="000150E5" w:rsidRPr="00754FDE" w:rsidRDefault="000150E5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p w:rsidR="00D12804" w:rsidRPr="00C02EA2" w:rsidRDefault="00D12804" w:rsidP="00C42914">
      <w:pPr>
        <w:jc w:val="right"/>
        <w:rPr>
          <w:rFonts w:ascii="Arial" w:hAnsi="Arial" w:cs="Arial"/>
          <w:sz w:val="16"/>
          <w:szCs w:val="16"/>
        </w:rPr>
      </w:pPr>
    </w:p>
    <w:p w:rsidR="00F52AA8" w:rsidRPr="00BB3E14" w:rsidRDefault="00F52AA8" w:rsidP="00C42914">
      <w:pPr>
        <w:jc w:val="center"/>
        <w:rPr>
          <w:rFonts w:ascii="Arial" w:eastAsia="Calibri" w:hAnsi="Arial" w:cs="Arial"/>
          <w:color w:val="FF0000"/>
          <w:sz w:val="26"/>
          <w:szCs w:val="26"/>
        </w:rPr>
      </w:pPr>
      <w:r w:rsidRPr="00BB3E14">
        <w:rPr>
          <w:rFonts w:ascii="Arial" w:eastAsia="Calibri" w:hAnsi="Arial" w:cs="Arial"/>
          <w:b/>
          <w:bCs/>
          <w:color w:val="FF0000"/>
          <w:sz w:val="26"/>
          <w:szCs w:val="26"/>
          <w:u w:val="single"/>
          <w:shd w:val="clear" w:color="auto" w:fill="FFFFFF"/>
        </w:rPr>
        <w:t>ЛУЧШИЕ КОНТРАКТНЫЕ ЦЕНЫ, ВСЕГДА АКТУАЛЬНЫЕ СПЕЦПРЕДЛОЖЕНИЯ, ЗНАНИЕ СТРАНЫ И ЛИЧНЫЙ ОПЫТ ПУТЕШЕСТВИЙ, ИНДИВИДУАЛЬНЫЙ ПОДХОД К ЗАЯВКАМ</w:t>
      </w:r>
      <w:proofErr w:type="gramStart"/>
      <w:r w:rsidRPr="00BB3E14">
        <w:rPr>
          <w:rFonts w:ascii="Arial" w:eastAsia="Calibri" w:hAnsi="Arial" w:cs="Arial"/>
          <w:b/>
          <w:bCs/>
          <w:color w:val="FF0000"/>
          <w:sz w:val="26"/>
          <w:szCs w:val="26"/>
          <w:u w:val="single"/>
          <w:shd w:val="clear" w:color="auto" w:fill="FFFFFF"/>
        </w:rPr>
        <w:t xml:space="preserve"> !</w:t>
      </w:r>
      <w:proofErr w:type="gramEnd"/>
      <w:r w:rsidRPr="00BB3E14">
        <w:rPr>
          <w:rFonts w:ascii="Arial" w:eastAsia="Calibri" w:hAnsi="Arial" w:cs="Arial"/>
          <w:b/>
          <w:bCs/>
          <w:color w:val="FF0000"/>
          <w:sz w:val="26"/>
          <w:szCs w:val="26"/>
          <w:u w:val="single"/>
          <w:shd w:val="clear" w:color="auto" w:fill="FFFFFF"/>
        </w:rPr>
        <w:t>!!</w:t>
      </w:r>
    </w:p>
    <w:p w:rsidR="00F52AA8" w:rsidRPr="00BB3E14" w:rsidRDefault="00F52AA8" w:rsidP="00C42914">
      <w:pPr>
        <w:jc w:val="center"/>
        <w:rPr>
          <w:rFonts w:ascii="Arial" w:eastAsiaTheme="minorHAnsi" w:hAnsi="Arial" w:cs="Arial"/>
          <w:b/>
          <w:bCs/>
          <w:color w:val="FF0000"/>
          <w:sz w:val="12"/>
          <w:szCs w:val="12"/>
          <w:u w:val="single"/>
        </w:rPr>
      </w:pPr>
    </w:p>
    <w:p w:rsidR="00C42914" w:rsidRPr="00BB3E14" w:rsidRDefault="00F52AA8" w:rsidP="00C42914">
      <w:pPr>
        <w:jc w:val="center"/>
        <w:rPr>
          <w:rFonts w:ascii="Arial" w:eastAsiaTheme="minorHAnsi" w:hAnsi="Arial" w:cs="Arial"/>
          <w:b/>
          <w:bCs/>
          <w:color w:val="002060"/>
          <w:sz w:val="32"/>
          <w:szCs w:val="32"/>
        </w:rPr>
      </w:pP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Полный список предложений туров по Индонезии: </w:t>
      </w:r>
    </w:p>
    <w:p w:rsidR="00F52AA8" w:rsidRPr="00BB3E14" w:rsidRDefault="00F52AA8" w:rsidP="00C42914">
      <w:pPr>
        <w:jc w:val="center"/>
        <w:rPr>
          <w:rFonts w:ascii="Arial" w:eastAsia="Calibri" w:hAnsi="Arial" w:cs="Arial"/>
          <w:color w:val="000099"/>
          <w:sz w:val="24"/>
          <w:szCs w:val="24"/>
        </w:rPr>
      </w:pP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смотрите и бронируйте </w:t>
      </w:r>
      <w:r w:rsidRPr="00BB3E14">
        <w:rPr>
          <w:rFonts w:ascii="Arial" w:eastAsiaTheme="minorHAnsi" w:hAnsi="Arial" w:cs="Arial"/>
          <w:b/>
          <w:bCs/>
          <w:color w:val="002060"/>
          <w:sz w:val="24"/>
          <w:szCs w:val="24"/>
        </w:rPr>
        <w:t>-</w:t>
      </w:r>
      <w:r w:rsidRPr="00BB3E14">
        <w:rPr>
          <w:rFonts w:ascii="Arial" w:eastAsiaTheme="minorHAnsi" w:hAnsi="Arial" w:cs="Arial"/>
          <w:b/>
          <w:bCs/>
          <w:color w:val="FF0000"/>
          <w:sz w:val="24"/>
          <w:szCs w:val="24"/>
        </w:rPr>
        <w:t xml:space="preserve"> </w:t>
      </w:r>
      <w:hyperlink r:id="rId14" w:history="1">
        <w:r w:rsidRPr="00BB3E14">
          <w:rPr>
            <w:rFonts w:ascii="Arial" w:eastAsiaTheme="minorHAnsi" w:hAnsi="Arial" w:cs="Arial"/>
            <w:b/>
            <w:bCs/>
            <w:color w:val="0000FF" w:themeColor="hyperlink"/>
            <w:sz w:val="40"/>
            <w:szCs w:val="40"/>
            <w:u w:val="single"/>
          </w:rPr>
          <w:t>ONLINE</w:t>
        </w:r>
      </w:hyperlink>
      <w:r w:rsidRPr="00BB3E14">
        <w:rPr>
          <w:rFonts w:ascii="Arial" w:eastAsiaTheme="minorHAnsi" w:hAnsi="Arial" w:cs="Arial"/>
          <w:b/>
          <w:bCs/>
          <w:color w:val="0000FF"/>
          <w:sz w:val="40"/>
          <w:szCs w:val="40"/>
        </w:rPr>
        <w:t xml:space="preserve">- </w:t>
      </w:r>
      <w:r w:rsidRPr="00BB3E14">
        <w:rPr>
          <w:rFonts w:ascii="Arial" w:eastAsia="Calibri" w:hAnsi="Arial" w:cs="Arial"/>
          <w:b/>
          <w:bCs/>
          <w:color w:val="000099"/>
          <w:sz w:val="40"/>
          <w:szCs w:val="40"/>
        </w:rPr>
        <w:t> </w:t>
      </w:r>
      <w:hyperlink r:id="rId15" w:history="1">
        <w:r w:rsidRPr="00BB3E14">
          <w:rPr>
            <w:rFonts w:ascii="Arial" w:eastAsia="Calibri" w:hAnsi="Arial" w:cs="Arial"/>
            <w:b/>
            <w:bCs/>
            <w:color w:val="0000FF"/>
            <w:sz w:val="40"/>
            <w:szCs w:val="40"/>
          </w:rPr>
          <w:t>www.ami-voyage.com</w:t>
        </w:r>
      </w:hyperlink>
    </w:p>
    <w:p w:rsidR="00F52AA8" w:rsidRPr="00BB3E14" w:rsidRDefault="00F52AA8" w:rsidP="00C42914">
      <w:pPr>
        <w:shd w:val="clear" w:color="auto" w:fill="DBE5F1"/>
        <w:jc w:val="center"/>
        <w:rPr>
          <w:rFonts w:ascii="Arial" w:eastAsia="Calibri" w:hAnsi="Arial" w:cs="Arial"/>
          <w:color w:val="000099"/>
          <w:sz w:val="28"/>
          <w:szCs w:val="28"/>
        </w:rPr>
      </w:pP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тел. +38 044 507 06 06; 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    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+38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044 587 86 22; 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   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+38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044 587 86 44;</w:t>
      </w:r>
    </w:p>
    <w:p w:rsidR="00F52AA8" w:rsidRPr="00BB3E14" w:rsidRDefault="00F52AA8" w:rsidP="00C42914">
      <w:pPr>
        <w:shd w:val="clear" w:color="auto" w:fill="DBE5F1"/>
        <w:jc w:val="center"/>
        <w:rPr>
          <w:rFonts w:ascii="Arial" w:eastAsia="Calibri" w:hAnsi="Arial" w:cs="Arial"/>
          <w:color w:val="0000FF"/>
          <w:sz w:val="26"/>
          <w:szCs w:val="26"/>
        </w:rPr>
      </w:pPr>
      <w:r w:rsidRPr="00BB3E14">
        <w:rPr>
          <w:rFonts w:ascii="Arial" w:eastAsia="Calibri" w:hAnsi="Arial" w:cs="Arial"/>
          <w:b/>
          <w:bCs/>
          <w:color w:val="1F497D"/>
          <w:sz w:val="26"/>
          <w:szCs w:val="26"/>
        </w:rPr>
        <w:t xml:space="preserve">Елена </w:t>
      </w:r>
      <w:r w:rsidRPr="00BB3E14">
        <w:rPr>
          <w:rFonts w:ascii="Arial" w:eastAsia="Calibri" w:hAnsi="Arial" w:cs="Arial"/>
          <w:b/>
          <w:bCs/>
          <w:color w:val="000099"/>
          <w:sz w:val="26"/>
          <w:szCs w:val="26"/>
        </w:rPr>
        <w:t> </w:t>
      </w:r>
      <w:hyperlink r:id="rId16" w:history="1">
        <w:r w:rsidRPr="00BB3E14">
          <w:rPr>
            <w:rFonts w:ascii="Arial" w:eastAsia="Calibri" w:hAnsi="Arial" w:cs="Arial"/>
            <w:b/>
            <w:bCs/>
            <w:color w:val="0000FF"/>
            <w:sz w:val="26"/>
            <w:szCs w:val="26"/>
          </w:rPr>
          <w:t>main@ami-voyage.com</w:t>
        </w:r>
      </w:hyperlink>
      <w:r w:rsidRPr="00BB3E14">
        <w:rPr>
          <w:rFonts w:ascii="Arial" w:eastAsia="Calibri" w:hAnsi="Arial" w:cs="Arial"/>
          <w:b/>
          <w:bCs/>
          <w:color w:val="000099"/>
          <w:sz w:val="26"/>
          <w:szCs w:val="26"/>
        </w:rPr>
        <w:t xml:space="preserve">    Александр </w:t>
      </w:r>
      <w:r w:rsidRPr="00BB3E14">
        <w:rPr>
          <w:rFonts w:ascii="Arial" w:eastAsia="Calibri" w:hAnsi="Arial" w:cs="Arial"/>
          <w:b/>
          <w:bCs/>
          <w:color w:val="0000FF"/>
          <w:sz w:val="26"/>
          <w:szCs w:val="26"/>
        </w:rPr>
        <w:t xml:space="preserve">sale3@ami-voyage.com   </w:t>
      </w:r>
    </w:p>
    <w:p w:rsidR="00F52AA8" w:rsidRPr="00BB3E14" w:rsidRDefault="00F52AA8" w:rsidP="00F52AA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BB3E14" w:rsidRPr="00BB3E14" w:rsidRDefault="00BB3E14" w:rsidP="00BB3E14">
      <w:pPr>
        <w:rPr>
          <w:rFonts w:ascii="Arial" w:eastAsia="Calibri" w:hAnsi="Arial" w:cs="Arial"/>
          <w:b/>
          <w:bCs/>
          <w:color w:val="002060"/>
          <w:sz w:val="22"/>
          <w:szCs w:val="22"/>
          <w:shd w:val="clear" w:color="auto" w:fill="FFFFFF"/>
        </w:rPr>
      </w:pPr>
    </w:p>
    <w:p w:rsidR="00BB3E14" w:rsidRPr="00BB3E14" w:rsidRDefault="00BB3E14" w:rsidP="00BB3E14">
      <w:pPr>
        <w:jc w:val="center"/>
        <w:rPr>
          <w:rFonts w:ascii="Arial" w:eastAsiaTheme="minorHAnsi" w:hAnsi="Arial" w:cs="Arial"/>
          <w:lang w:eastAsia="en-US"/>
        </w:rPr>
      </w:pPr>
    </w:p>
    <w:p w:rsidR="00F52AA8" w:rsidRPr="00BB3E14" w:rsidRDefault="00F52AA8" w:rsidP="00D12804">
      <w:pPr>
        <w:jc w:val="right"/>
        <w:rPr>
          <w:rFonts w:ascii="Arial" w:hAnsi="Arial" w:cs="Arial"/>
          <w:sz w:val="40"/>
          <w:szCs w:val="40"/>
        </w:rPr>
      </w:pPr>
    </w:p>
    <w:sectPr w:rsidR="00F52AA8" w:rsidRPr="00BB3E14" w:rsidSect="00C02EA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C37"/>
    <w:multiLevelType w:val="multilevel"/>
    <w:tmpl w:val="ED7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E5F58"/>
    <w:multiLevelType w:val="hybridMultilevel"/>
    <w:tmpl w:val="088656A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05E4F0D"/>
    <w:multiLevelType w:val="hybridMultilevel"/>
    <w:tmpl w:val="F46C6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B52027"/>
    <w:multiLevelType w:val="multilevel"/>
    <w:tmpl w:val="ED7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04"/>
    <w:rsid w:val="000150E5"/>
    <w:rsid w:val="000A0B21"/>
    <w:rsid w:val="001631AF"/>
    <w:rsid w:val="001C1F6D"/>
    <w:rsid w:val="00234BC6"/>
    <w:rsid w:val="00327379"/>
    <w:rsid w:val="003519E1"/>
    <w:rsid w:val="003B551C"/>
    <w:rsid w:val="00431173"/>
    <w:rsid w:val="00442A8B"/>
    <w:rsid w:val="004874F3"/>
    <w:rsid w:val="00524CE8"/>
    <w:rsid w:val="00663BD7"/>
    <w:rsid w:val="00712C1A"/>
    <w:rsid w:val="00754FDE"/>
    <w:rsid w:val="00874A1A"/>
    <w:rsid w:val="008A1BB9"/>
    <w:rsid w:val="00981D2F"/>
    <w:rsid w:val="00B63D8B"/>
    <w:rsid w:val="00BB3E14"/>
    <w:rsid w:val="00C02EA2"/>
    <w:rsid w:val="00C42914"/>
    <w:rsid w:val="00D12804"/>
    <w:rsid w:val="00D80AFA"/>
    <w:rsid w:val="00E06FA7"/>
    <w:rsid w:val="00E50C20"/>
    <w:rsid w:val="00E84DBC"/>
    <w:rsid w:val="00F51386"/>
    <w:rsid w:val="00F5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fefb,#ebfffd,#fffbe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8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B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B3E14"/>
    <w:rPr>
      <w:rFonts w:eastAsiaTheme="minorHAnsi"/>
      <w:sz w:val="24"/>
      <w:szCs w:val="24"/>
    </w:rPr>
  </w:style>
  <w:style w:type="table" w:styleId="a8">
    <w:name w:val="Table Grid"/>
    <w:basedOn w:val="a1"/>
    <w:uiPriority w:val="59"/>
    <w:rsid w:val="0001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8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B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B3E14"/>
    <w:rPr>
      <w:rFonts w:eastAsiaTheme="minorHAnsi"/>
      <w:sz w:val="24"/>
      <w:szCs w:val="24"/>
    </w:rPr>
  </w:style>
  <w:style w:type="table" w:styleId="a8">
    <w:name w:val="Table Grid"/>
    <w:basedOn w:val="a1"/>
    <w:uiPriority w:val="59"/>
    <w:rsid w:val="0001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in@ami-voyage.com" TargetMode="Externa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ami-voyage.com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file://C:\..\..\..\..\..\..\..\..\..\..\..\..\..\..\..\..\..\..\..\..\..\..\..\Local%20Settings\Application%20Data\Opera\Local%20Settings\Temporary%20Internet%20Files\AppData\Local\Microsoft\Windows\Temporary%20Internet%20Files\Application%20Data\AppData\Local\Microsoft\Windows\Temporary%20Internet%20Files\&#1052;&#1086;&#1080;%20&#1076;&#1086;&#1082;&#1091;&#1084;&#1077;&#1085;&#1090;&#1099;\Downloads\www.ami-voyage.com" TargetMode="External"/><Relationship Id="rId14" Type="http://schemas.openxmlformats.org/officeDocument/2006/relationships/hyperlink" Target="http://www.ami-voyage.com/searc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2016-09-03T10:46:00Z</dcterms:created>
  <dcterms:modified xsi:type="dcterms:W3CDTF">2016-09-03T13:29:00Z</dcterms:modified>
</cp:coreProperties>
</file>